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24" w:rsidRPr="0047167F" w:rsidRDefault="00FD5424" w:rsidP="00FD5424">
      <w:pPr>
        <w:pStyle w:val="ConsPlusTitle"/>
        <w:widowControl/>
        <w:jc w:val="center"/>
        <w:rPr>
          <w:b w:val="0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>Приложение №1</w:t>
      </w:r>
    </w:p>
    <w:p w:rsidR="00FD5424" w:rsidRPr="00334814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 xml:space="preserve">к постановлению № </w:t>
      </w:r>
      <w:r w:rsidR="005305C4" w:rsidRPr="005305C4">
        <w:rPr>
          <w:rFonts w:ascii="Times New Roman" w:hAnsi="Times New Roman"/>
          <w:i/>
          <w:sz w:val="24"/>
          <w:szCs w:val="24"/>
        </w:rPr>
        <w:t>15</w:t>
      </w:r>
      <w:r w:rsidR="00334814" w:rsidRPr="009B45C7">
        <w:rPr>
          <w:rFonts w:ascii="Times New Roman" w:hAnsi="Times New Roman"/>
          <w:i/>
          <w:sz w:val="24"/>
          <w:szCs w:val="24"/>
        </w:rPr>
        <w:t xml:space="preserve"> </w:t>
      </w:r>
      <w:r w:rsidRPr="0047167F">
        <w:rPr>
          <w:rFonts w:ascii="Times New Roman" w:hAnsi="Times New Roman"/>
          <w:i/>
          <w:sz w:val="24"/>
          <w:szCs w:val="24"/>
        </w:rPr>
        <w:t xml:space="preserve">от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5305C4" w:rsidRPr="005305C4">
        <w:rPr>
          <w:rFonts w:ascii="Times New Roman" w:hAnsi="Times New Roman"/>
          <w:i/>
          <w:sz w:val="24"/>
          <w:szCs w:val="24"/>
        </w:rPr>
        <w:t>31</w:t>
      </w:r>
      <w:r w:rsidR="005305C4">
        <w:rPr>
          <w:rFonts w:ascii="Times New Roman" w:hAnsi="Times New Roman"/>
          <w:i/>
          <w:sz w:val="24"/>
          <w:szCs w:val="24"/>
        </w:rPr>
        <w:t>.</w:t>
      </w:r>
      <w:r w:rsidR="005305C4" w:rsidRPr="005305C4">
        <w:rPr>
          <w:rFonts w:ascii="Times New Roman" w:hAnsi="Times New Roman"/>
          <w:i/>
          <w:sz w:val="24"/>
          <w:szCs w:val="24"/>
        </w:rPr>
        <w:t>01</w:t>
      </w:r>
      <w:r w:rsidR="00334814">
        <w:rPr>
          <w:rFonts w:ascii="Times New Roman" w:hAnsi="Times New Roman"/>
          <w:i/>
          <w:sz w:val="24"/>
          <w:szCs w:val="24"/>
        </w:rPr>
        <w:t>.201</w:t>
      </w:r>
      <w:r w:rsidR="005305C4" w:rsidRPr="00314282">
        <w:rPr>
          <w:rFonts w:ascii="Times New Roman" w:hAnsi="Times New Roman"/>
          <w:i/>
          <w:sz w:val="24"/>
          <w:szCs w:val="24"/>
        </w:rPr>
        <w:t>8</w:t>
      </w:r>
      <w:r w:rsidR="00334814">
        <w:rPr>
          <w:rFonts w:ascii="Times New Roman" w:hAnsi="Times New Roman"/>
          <w:i/>
          <w:sz w:val="24"/>
          <w:szCs w:val="24"/>
        </w:rPr>
        <w:t>г.</w:t>
      </w: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FD5424" w:rsidRPr="00FD5424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FD5424" w:rsidRPr="0047167F" w:rsidRDefault="009B0795" w:rsidP="00FD54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="00FD5424">
        <w:rPr>
          <w:rFonts w:ascii="Times New Roman" w:hAnsi="Times New Roman"/>
          <w:b/>
          <w:sz w:val="24"/>
          <w:szCs w:val="24"/>
        </w:rPr>
        <w:t xml:space="preserve"> плановый период до 2020 года</w:t>
      </w:r>
      <w:r w:rsidR="00FD5424" w:rsidRPr="0047167F">
        <w:rPr>
          <w:rFonts w:ascii="Times New Roman" w:hAnsi="Times New Roman"/>
          <w:b/>
          <w:sz w:val="24"/>
          <w:szCs w:val="24"/>
        </w:rPr>
        <w:t>»</w:t>
      </w:r>
    </w:p>
    <w:p w:rsidR="00FD5424" w:rsidRPr="0047167F" w:rsidRDefault="00FD5424" w:rsidP="00FD5424">
      <w:pPr>
        <w:rPr>
          <w:sz w:val="24"/>
          <w:szCs w:val="24"/>
        </w:rPr>
      </w:pPr>
    </w:p>
    <w:p w:rsidR="00402D61" w:rsidRPr="00FD5424" w:rsidRDefault="00402D61"/>
    <w:tbl>
      <w:tblPr>
        <w:tblStyle w:val="a3"/>
        <w:tblpPr w:leftFromText="180" w:rightFromText="180" w:horzAnchor="margin" w:tblpY="2955"/>
        <w:tblW w:w="0" w:type="auto"/>
        <w:tblLook w:val="04A0"/>
      </w:tblPr>
      <w:tblGrid>
        <w:gridCol w:w="669"/>
        <w:gridCol w:w="1989"/>
        <w:gridCol w:w="1317"/>
        <w:gridCol w:w="1308"/>
        <w:gridCol w:w="1308"/>
        <w:gridCol w:w="1308"/>
        <w:gridCol w:w="1300"/>
        <w:gridCol w:w="1300"/>
        <w:gridCol w:w="1300"/>
        <w:gridCol w:w="1301"/>
        <w:gridCol w:w="1686"/>
      </w:tblGrid>
      <w:tr w:rsidR="00BB370F" w:rsidRPr="0047167F" w:rsidTr="00142202">
        <w:tc>
          <w:tcPr>
            <w:tcW w:w="669" w:type="dxa"/>
            <w:vMerge w:val="restart"/>
          </w:tcPr>
          <w:p w:rsidR="0009365F" w:rsidRDefault="0009365F" w:rsidP="0047167F">
            <w:pPr>
              <w:ind w:firstLine="0"/>
              <w:jc w:val="left"/>
            </w:pPr>
            <w:r>
              <w:t>№</w:t>
            </w:r>
          </w:p>
          <w:p w:rsidR="00032BF2" w:rsidRPr="0009365F" w:rsidRDefault="0009365F" w:rsidP="0047167F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9" w:type="dxa"/>
            <w:vMerge w:val="restart"/>
          </w:tcPr>
          <w:p w:rsidR="00BB370F" w:rsidRDefault="00BB370F" w:rsidP="0047167F">
            <w:pPr>
              <w:ind w:firstLine="0"/>
            </w:pPr>
            <w:r>
              <w:t xml:space="preserve">   Наименование </w:t>
            </w:r>
          </w:p>
          <w:p w:rsidR="00BB370F" w:rsidRPr="0047167F" w:rsidRDefault="00BB370F" w:rsidP="0047167F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0442" w:type="dxa"/>
            <w:gridSpan w:val="8"/>
          </w:tcPr>
          <w:p w:rsidR="00BB370F" w:rsidRDefault="00BB370F" w:rsidP="00BB370F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BB370F" w:rsidRPr="0047167F" w:rsidRDefault="00BB370F" w:rsidP="0047167F">
            <w:pPr>
              <w:jc w:val="left"/>
            </w:pPr>
          </w:p>
        </w:tc>
        <w:tc>
          <w:tcPr>
            <w:tcW w:w="1686" w:type="dxa"/>
            <w:vMerge w:val="restart"/>
          </w:tcPr>
          <w:p w:rsidR="00BB370F" w:rsidRPr="0047167F" w:rsidRDefault="00BB370F" w:rsidP="0047167F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BB370F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 w:val="restart"/>
          </w:tcPr>
          <w:p w:rsidR="00BB370F" w:rsidRPr="009B0795" w:rsidRDefault="00BB370F" w:rsidP="0047167F">
            <w:pPr>
              <w:ind w:firstLine="0"/>
              <w:jc w:val="left"/>
              <w:rPr>
                <w:b/>
              </w:rPr>
            </w:pPr>
            <w:r w:rsidRPr="009B0795">
              <w:rPr>
                <w:b/>
              </w:rPr>
              <w:t xml:space="preserve">     ВСЕГО</w:t>
            </w:r>
          </w:p>
        </w:tc>
        <w:tc>
          <w:tcPr>
            <w:tcW w:w="9125" w:type="dxa"/>
            <w:gridSpan w:val="7"/>
          </w:tcPr>
          <w:p w:rsidR="00BB370F" w:rsidRDefault="00BB370F" w:rsidP="0047167F">
            <w:pPr>
              <w:jc w:val="center"/>
            </w:pPr>
            <w:r>
              <w:t>В том числе по годам</w:t>
            </w:r>
          </w:p>
          <w:p w:rsidR="00BB370F" w:rsidRPr="0047167F" w:rsidRDefault="00BB370F" w:rsidP="0047167F">
            <w:pPr>
              <w:jc w:val="center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/>
          </w:tcPr>
          <w:p w:rsidR="00BB370F" w:rsidRPr="009B0795" w:rsidRDefault="00BB370F" w:rsidP="0047167F">
            <w:pPr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2014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2015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 2016</w:t>
            </w:r>
          </w:p>
        </w:tc>
        <w:tc>
          <w:tcPr>
            <w:tcW w:w="1300" w:type="dxa"/>
          </w:tcPr>
          <w:p w:rsidR="00BB370F" w:rsidRPr="00C865CD" w:rsidRDefault="00BB370F" w:rsidP="0047167F">
            <w:pPr>
              <w:ind w:firstLine="0"/>
            </w:pPr>
            <w:r w:rsidRPr="00C865CD">
              <w:t xml:space="preserve">      2017</w:t>
            </w:r>
          </w:p>
        </w:tc>
        <w:tc>
          <w:tcPr>
            <w:tcW w:w="1300" w:type="dxa"/>
          </w:tcPr>
          <w:p w:rsidR="00BB370F" w:rsidRPr="007929E6" w:rsidRDefault="00BB370F" w:rsidP="0047167F">
            <w:pPr>
              <w:ind w:firstLine="0"/>
              <w:rPr>
                <w:b/>
              </w:rPr>
            </w:pPr>
            <w:r w:rsidRPr="007929E6">
              <w:rPr>
                <w:b/>
              </w:rPr>
              <w:t xml:space="preserve">     2018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2019</w:t>
            </w:r>
          </w:p>
        </w:tc>
        <w:tc>
          <w:tcPr>
            <w:tcW w:w="1301" w:type="dxa"/>
          </w:tcPr>
          <w:p w:rsidR="00BB370F" w:rsidRDefault="00BB370F" w:rsidP="0047167F">
            <w:pPr>
              <w:ind w:firstLine="0"/>
            </w:pPr>
            <w:r>
              <w:t xml:space="preserve">      2020</w:t>
            </w:r>
          </w:p>
          <w:p w:rsidR="00BB370F" w:rsidRPr="0047167F" w:rsidRDefault="00BB370F" w:rsidP="0047167F">
            <w:pPr>
              <w:ind w:firstLine="0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C865CD">
        <w:trPr>
          <w:trHeight w:val="1987"/>
        </w:trPr>
        <w:tc>
          <w:tcPr>
            <w:tcW w:w="669" w:type="dxa"/>
          </w:tcPr>
          <w:p w:rsidR="00BB370F" w:rsidRPr="0047167F" w:rsidRDefault="00032BF2" w:rsidP="00BB370F">
            <w:pPr>
              <w:ind w:firstLine="0"/>
            </w:pPr>
            <w:r>
              <w:t>01</w:t>
            </w:r>
          </w:p>
        </w:tc>
        <w:tc>
          <w:tcPr>
            <w:tcW w:w="1989" w:type="dxa"/>
          </w:tcPr>
          <w:p w:rsidR="00BB370F" w:rsidRDefault="00BB370F" w:rsidP="00BB370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BA12F5" w:rsidRPr="0047167F" w:rsidRDefault="00BA12F5" w:rsidP="00BB370F">
            <w:pPr>
              <w:ind w:firstLine="0"/>
              <w:jc w:val="left"/>
            </w:pPr>
          </w:p>
        </w:tc>
        <w:tc>
          <w:tcPr>
            <w:tcW w:w="1317" w:type="dxa"/>
          </w:tcPr>
          <w:p w:rsidR="00BB370F" w:rsidRPr="00F910DB" w:rsidRDefault="00F837C6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4595.1</w:t>
            </w:r>
          </w:p>
        </w:tc>
        <w:tc>
          <w:tcPr>
            <w:tcW w:w="1308" w:type="dxa"/>
          </w:tcPr>
          <w:p w:rsidR="00BB370F" w:rsidRPr="001F5A67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308" w:type="dxa"/>
          </w:tcPr>
          <w:p w:rsidR="00BB370F" w:rsidRPr="00D66D04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466,76</w:t>
            </w:r>
          </w:p>
        </w:tc>
        <w:tc>
          <w:tcPr>
            <w:tcW w:w="1308" w:type="dxa"/>
          </w:tcPr>
          <w:p w:rsidR="00BB370F" w:rsidRPr="00301E49" w:rsidRDefault="00D25B51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882.25</w:t>
            </w:r>
          </w:p>
        </w:tc>
        <w:tc>
          <w:tcPr>
            <w:tcW w:w="1300" w:type="dxa"/>
          </w:tcPr>
          <w:p w:rsidR="00BB370F" w:rsidRPr="00C865CD" w:rsidRDefault="00632D9B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886.03</w:t>
            </w:r>
          </w:p>
        </w:tc>
        <w:tc>
          <w:tcPr>
            <w:tcW w:w="1300" w:type="dxa"/>
          </w:tcPr>
          <w:p w:rsidR="00BB370F" w:rsidRPr="007929E6" w:rsidRDefault="00F837C6" w:rsidP="00E8528F">
            <w:pPr>
              <w:ind w:firstLine="0"/>
              <w:jc w:val="center"/>
              <w:rPr>
                <w:b/>
                <w:lang w:val="en-US"/>
              </w:rPr>
            </w:pPr>
            <w:r w:rsidRPr="007929E6">
              <w:rPr>
                <w:b/>
                <w:lang w:val="en-US"/>
              </w:rPr>
              <w:t>560.5</w:t>
            </w:r>
          </w:p>
        </w:tc>
        <w:tc>
          <w:tcPr>
            <w:tcW w:w="1300" w:type="dxa"/>
          </w:tcPr>
          <w:p w:rsidR="00BB370F" w:rsidRPr="00F837C6" w:rsidRDefault="00F837C6" w:rsidP="00C865CD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676.8</w:t>
            </w:r>
          </w:p>
        </w:tc>
        <w:tc>
          <w:tcPr>
            <w:tcW w:w="1301" w:type="dxa"/>
          </w:tcPr>
          <w:p w:rsidR="00BB370F" w:rsidRPr="00F837C6" w:rsidRDefault="00F837C6" w:rsidP="00301E4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675.2</w:t>
            </w:r>
          </w:p>
        </w:tc>
        <w:tc>
          <w:tcPr>
            <w:tcW w:w="1686" w:type="dxa"/>
          </w:tcPr>
          <w:p w:rsidR="00BB370F" w:rsidRPr="0047167F" w:rsidRDefault="009D5F1B" w:rsidP="009D5F1B">
            <w:pPr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/>
              </w:rPr>
              <w:t>дор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наков</w:t>
            </w:r>
            <w:proofErr w:type="spellEnd"/>
            <w:r>
              <w:rPr>
                <w:rFonts w:ascii="Times New Roman" w:hAnsi="Times New Roman"/>
              </w:rPr>
              <w:t>, паспортизация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Default="00032BF2" w:rsidP="00BA12F5">
            <w:pPr>
              <w:ind w:firstLine="0"/>
            </w:pPr>
            <w:r>
              <w:t>02</w:t>
            </w: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Pr="0047167F" w:rsidRDefault="00C865CD" w:rsidP="00BA12F5">
            <w:pPr>
              <w:ind w:firstLine="0"/>
            </w:pPr>
            <w:r>
              <w:t>02</w:t>
            </w:r>
          </w:p>
        </w:tc>
        <w:tc>
          <w:tcPr>
            <w:tcW w:w="1989" w:type="dxa"/>
          </w:tcPr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в границах населенных пунктов</w:t>
            </w:r>
          </w:p>
          <w:p w:rsidR="00BA12F5" w:rsidRPr="006F015E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F910DB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3527.57</w:t>
            </w: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BA12F5" w:rsidRPr="00D25B51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547</w:t>
            </w:r>
          </w:p>
        </w:tc>
        <w:tc>
          <w:tcPr>
            <w:tcW w:w="1308" w:type="dxa"/>
          </w:tcPr>
          <w:p w:rsidR="00BA12F5" w:rsidRPr="001F5A67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8" w:type="dxa"/>
          </w:tcPr>
          <w:p w:rsidR="00BA12F5" w:rsidRPr="0098423E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705,24</w:t>
            </w:r>
          </w:p>
        </w:tc>
        <w:tc>
          <w:tcPr>
            <w:tcW w:w="1308" w:type="dxa"/>
          </w:tcPr>
          <w:p w:rsidR="00BA12F5" w:rsidRPr="00301E49" w:rsidRDefault="00D25B51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443.93</w:t>
            </w: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300" w:type="dxa"/>
          </w:tcPr>
          <w:p w:rsidR="00BA12F5" w:rsidRPr="00C865CD" w:rsidRDefault="00E8528F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475</w:t>
            </w: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  <w:r w:rsidRPr="00C865CD">
              <w:rPr>
                <w:lang w:val="en-US"/>
              </w:rPr>
              <w:t xml:space="preserve">      185</w:t>
            </w:r>
          </w:p>
        </w:tc>
        <w:tc>
          <w:tcPr>
            <w:tcW w:w="1300" w:type="dxa"/>
          </w:tcPr>
          <w:p w:rsidR="00301E49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598,7</w:t>
            </w: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89</w:t>
            </w:r>
          </w:p>
        </w:tc>
        <w:tc>
          <w:tcPr>
            <w:tcW w:w="1300" w:type="dxa"/>
          </w:tcPr>
          <w:p w:rsidR="00301E49" w:rsidRDefault="00C865CD" w:rsidP="00C865CD">
            <w:pPr>
              <w:ind w:firstLine="0"/>
              <w:jc w:val="center"/>
            </w:pPr>
            <w:r>
              <w:t>642,3</w:t>
            </w: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89</w:t>
            </w:r>
          </w:p>
        </w:tc>
        <w:tc>
          <w:tcPr>
            <w:tcW w:w="1301" w:type="dxa"/>
          </w:tcPr>
          <w:p w:rsidR="00D25B51" w:rsidRDefault="00C865CD" w:rsidP="004D6619">
            <w:pPr>
              <w:ind w:firstLine="0"/>
              <w:jc w:val="center"/>
            </w:pPr>
            <w:r>
              <w:t>662,4</w:t>
            </w: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89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Pr="0047167F" w:rsidRDefault="00032BF2" w:rsidP="00BA12F5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989" w:type="dxa"/>
          </w:tcPr>
          <w:p w:rsidR="00BA12F5" w:rsidRDefault="008574DA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142202" w:rsidRPr="00BA12F5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B45104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12365</w:t>
            </w:r>
          </w:p>
        </w:tc>
        <w:tc>
          <w:tcPr>
            <w:tcW w:w="1308" w:type="dxa"/>
          </w:tcPr>
          <w:p w:rsidR="00BA12F5" w:rsidRPr="00A743C6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308" w:type="dxa"/>
          </w:tcPr>
          <w:p w:rsidR="00BA12F5" w:rsidRPr="00D66D04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D66D04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308" w:type="dxa"/>
          </w:tcPr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1727</w:t>
            </w:r>
          </w:p>
        </w:tc>
        <w:tc>
          <w:tcPr>
            <w:tcW w:w="1300" w:type="dxa"/>
          </w:tcPr>
          <w:p w:rsidR="00BA12F5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3438</w:t>
            </w:r>
          </w:p>
        </w:tc>
        <w:tc>
          <w:tcPr>
            <w:tcW w:w="1300" w:type="dxa"/>
          </w:tcPr>
          <w:p w:rsidR="00BA12F5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1671</w:t>
            </w:r>
          </w:p>
        </w:tc>
        <w:tc>
          <w:tcPr>
            <w:tcW w:w="1300" w:type="dxa"/>
          </w:tcPr>
          <w:p w:rsidR="00BA12F5" w:rsidRPr="00C865CD" w:rsidRDefault="00C865CD" w:rsidP="00C865CD">
            <w:pPr>
              <w:ind w:firstLine="0"/>
              <w:jc w:val="center"/>
            </w:pPr>
            <w:r>
              <w:t>1671</w:t>
            </w:r>
          </w:p>
        </w:tc>
        <w:tc>
          <w:tcPr>
            <w:tcW w:w="1301" w:type="dxa"/>
          </w:tcPr>
          <w:p w:rsidR="00BA12F5" w:rsidRPr="00C865CD" w:rsidRDefault="00C865CD" w:rsidP="004D6619">
            <w:pPr>
              <w:ind w:firstLine="0"/>
              <w:jc w:val="center"/>
            </w:pPr>
            <w:r>
              <w:t>1671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04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9B0795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9B0795">
              <w:rPr>
                <w:rFonts w:ascii="Times New Roman" w:hAnsi="Times New Roman" w:cs="Times New Roman"/>
                <w:b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left"/>
            </w:pPr>
            <w:r w:rsidRPr="00301E49">
              <w:t>-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</w:pPr>
            <w:r w:rsidRPr="00C865CD">
              <w:t>-</w:t>
            </w:r>
          </w:p>
        </w:tc>
        <w:tc>
          <w:tcPr>
            <w:tcW w:w="1300" w:type="dxa"/>
          </w:tcPr>
          <w:p w:rsidR="00142202" w:rsidRPr="007929E6" w:rsidRDefault="00C865CD" w:rsidP="00142202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142202" w:rsidRPr="00D742D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05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F910DB" w:rsidRDefault="007929E6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13912.45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66D04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2538.18</w:t>
            </w:r>
          </w:p>
        </w:tc>
        <w:tc>
          <w:tcPr>
            <w:tcW w:w="1300" w:type="dxa"/>
          </w:tcPr>
          <w:p w:rsidR="00142202" w:rsidRPr="00C865CD" w:rsidRDefault="007929E6" w:rsidP="007929E6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2746.2</w:t>
            </w:r>
          </w:p>
        </w:tc>
        <w:tc>
          <w:tcPr>
            <w:tcW w:w="1300" w:type="dxa"/>
          </w:tcPr>
          <w:p w:rsidR="00142202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1984</w:t>
            </w:r>
          </w:p>
        </w:tc>
        <w:tc>
          <w:tcPr>
            <w:tcW w:w="1300" w:type="dxa"/>
          </w:tcPr>
          <w:p w:rsidR="00142202" w:rsidRPr="00C865CD" w:rsidRDefault="00C865CD" w:rsidP="00C865CD">
            <w:pPr>
              <w:ind w:firstLine="0"/>
              <w:jc w:val="center"/>
            </w:pPr>
            <w:r>
              <w:t>1000</w:t>
            </w:r>
          </w:p>
        </w:tc>
        <w:tc>
          <w:tcPr>
            <w:tcW w:w="1301" w:type="dxa"/>
          </w:tcPr>
          <w:p w:rsidR="00142202" w:rsidRPr="00C865CD" w:rsidRDefault="00C865CD" w:rsidP="004D6619">
            <w:pPr>
              <w:ind w:firstLine="0"/>
              <w:jc w:val="center"/>
            </w:pPr>
            <w:r>
              <w:t>1400</w:t>
            </w:r>
          </w:p>
        </w:tc>
        <w:tc>
          <w:tcPr>
            <w:tcW w:w="1686" w:type="dxa"/>
          </w:tcPr>
          <w:p w:rsidR="00142202" w:rsidRPr="00B11761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rPr>
          <w:trHeight w:val="702"/>
        </w:trPr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06</w:t>
            </w:r>
          </w:p>
        </w:tc>
        <w:tc>
          <w:tcPr>
            <w:tcW w:w="1989" w:type="dxa"/>
          </w:tcPr>
          <w:p w:rsidR="00142202" w:rsidRPr="00A1553D" w:rsidRDefault="00142202" w:rsidP="00811B4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B45104" w:rsidRDefault="00B86829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1795.62</w:t>
            </w: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395.62</w:t>
            </w:r>
          </w:p>
          <w:p w:rsidR="00142202" w:rsidRPr="00142202" w:rsidRDefault="00142202" w:rsidP="0014220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837199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837199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200</w:t>
            </w: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00" w:type="dxa"/>
          </w:tcPr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142202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</w:t>
            </w:r>
            <w:r w:rsidR="00C04CEF" w:rsidRPr="00C865CD">
              <w:rPr>
                <w:lang w:val="en-US"/>
              </w:rPr>
              <w:t xml:space="preserve">  </w:t>
            </w:r>
            <w:r w:rsidRPr="00C865CD">
              <w:rPr>
                <w:lang w:val="en-US"/>
              </w:rPr>
              <w:t xml:space="preserve"> 200</w:t>
            </w:r>
          </w:p>
        </w:tc>
        <w:tc>
          <w:tcPr>
            <w:tcW w:w="1300" w:type="dxa"/>
          </w:tcPr>
          <w:p w:rsidR="00301E49" w:rsidRPr="007929E6" w:rsidRDefault="00301E49" w:rsidP="00301E49">
            <w:pPr>
              <w:ind w:firstLine="0"/>
              <w:jc w:val="left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200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200</w:t>
            </w:r>
          </w:p>
        </w:tc>
        <w:tc>
          <w:tcPr>
            <w:tcW w:w="1301" w:type="dxa"/>
          </w:tcPr>
          <w:p w:rsidR="00B45104" w:rsidRDefault="00B45104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200</w:t>
            </w:r>
          </w:p>
        </w:tc>
        <w:tc>
          <w:tcPr>
            <w:tcW w:w="1686" w:type="dxa"/>
          </w:tcPr>
          <w:p w:rsidR="0065202B" w:rsidRDefault="00142202" w:rsidP="00142202">
            <w:pPr>
              <w:ind w:firstLine="0"/>
              <w:jc w:val="lef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Выкорче</w:t>
            </w:r>
            <w:r>
              <w:rPr>
                <w:rFonts w:ascii="Times New Roman" w:hAnsi="Times New Roman"/>
              </w:rPr>
              <w:t>вы</w:t>
            </w:r>
            <w:r w:rsidRPr="00A1553D">
              <w:rPr>
                <w:rFonts w:ascii="Times New Roman" w:hAnsi="Times New Roman"/>
              </w:rPr>
              <w:t>вание пней, посадка деревьев, раз</w:t>
            </w:r>
            <w:r>
              <w:rPr>
                <w:rFonts w:ascii="Times New Roman" w:hAnsi="Times New Roman"/>
              </w:rPr>
              <w:t xml:space="preserve">бивка газонов, цветников, </w:t>
            </w:r>
            <w:proofErr w:type="spellStart"/>
            <w:r>
              <w:rPr>
                <w:rFonts w:ascii="Times New Roman" w:hAnsi="Times New Roman"/>
              </w:rPr>
              <w:t>обкос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A1553D">
              <w:rPr>
                <w:rFonts w:ascii="Times New Roman" w:hAnsi="Times New Roman"/>
              </w:rPr>
              <w:t xml:space="preserve">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P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989" w:type="dxa"/>
          </w:tcPr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42202" w:rsidRPr="00F66080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B45104" w:rsidRDefault="00B86829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896.67</w:t>
            </w: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7D4B52" w:rsidRDefault="00142202" w:rsidP="00142202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298,52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301E49">
              <w:rPr>
                <w:rFonts w:ascii="Times New Roman" w:hAnsi="Times New Roman"/>
                <w:bCs/>
                <w:lang w:val="en-US"/>
              </w:rPr>
              <w:t>41.55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F2545A" w:rsidP="00F2545A">
            <w:pPr>
              <w:ind w:firstLine="0"/>
              <w:jc w:val="right"/>
              <w:rPr>
                <w:lang w:val="en-US"/>
              </w:rPr>
            </w:pPr>
            <w:r w:rsidRPr="00C865CD">
              <w:rPr>
                <w:lang w:val="en-US"/>
              </w:rPr>
              <w:t>380.69</w:t>
            </w:r>
          </w:p>
        </w:tc>
        <w:tc>
          <w:tcPr>
            <w:tcW w:w="1300" w:type="dxa"/>
          </w:tcPr>
          <w:p w:rsidR="00301E49" w:rsidRPr="007929E6" w:rsidRDefault="00301E49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  <w:r w:rsidRPr="007929E6">
              <w:rPr>
                <w:b/>
              </w:rPr>
              <w:t>50</w:t>
            </w:r>
          </w:p>
        </w:tc>
        <w:tc>
          <w:tcPr>
            <w:tcW w:w="1300" w:type="dxa"/>
          </w:tcPr>
          <w:p w:rsidR="00301E49" w:rsidRDefault="00301E49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Pr="00C865CD" w:rsidRDefault="00C865CD" w:rsidP="00142202">
            <w:pPr>
              <w:jc w:val="left"/>
            </w:pPr>
            <w:r>
              <w:t>50</w:t>
            </w:r>
          </w:p>
        </w:tc>
        <w:tc>
          <w:tcPr>
            <w:tcW w:w="1301" w:type="dxa"/>
          </w:tcPr>
          <w:p w:rsidR="00B45104" w:rsidRDefault="00B45104" w:rsidP="004D6619"/>
          <w:p w:rsidR="00C865CD" w:rsidRDefault="00C865CD" w:rsidP="004D6619"/>
          <w:p w:rsidR="00C865CD" w:rsidRDefault="00C865CD" w:rsidP="004D6619"/>
          <w:p w:rsidR="00C865CD" w:rsidRDefault="00C865CD" w:rsidP="004D6619"/>
          <w:p w:rsidR="00C865CD" w:rsidRPr="00C865CD" w:rsidRDefault="00C865CD" w:rsidP="004D6619">
            <w:r>
              <w:t>50</w:t>
            </w:r>
          </w:p>
        </w:tc>
        <w:tc>
          <w:tcPr>
            <w:tcW w:w="1686" w:type="dxa"/>
          </w:tcPr>
          <w:p w:rsidR="00142202" w:rsidRPr="0047167F" w:rsidRDefault="00142202" w:rsidP="0014220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032BF2" w:rsidP="00EA2E31">
            <w:pPr>
              <w:ind w:firstLine="0"/>
            </w:pPr>
            <w:r>
              <w:t>08</w:t>
            </w:r>
          </w:p>
        </w:tc>
        <w:tc>
          <w:tcPr>
            <w:tcW w:w="1989" w:type="dxa"/>
          </w:tcPr>
          <w:p w:rsidR="00EA2E31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EA2E31" w:rsidRPr="00A1553D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7929E6" w:rsidRDefault="007929E6" w:rsidP="00C9297E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451.3</w:t>
            </w:r>
          </w:p>
        </w:tc>
        <w:tc>
          <w:tcPr>
            <w:tcW w:w="1308" w:type="dxa"/>
          </w:tcPr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A1553D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032BF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1300" w:type="dxa"/>
          </w:tcPr>
          <w:p w:rsidR="00EA2E31" w:rsidRPr="00C865CD" w:rsidRDefault="00EA2E31" w:rsidP="00EA2E31">
            <w:pPr>
              <w:jc w:val="left"/>
              <w:rPr>
                <w:lang w:val="en-US"/>
              </w:rPr>
            </w:pPr>
          </w:p>
          <w:p w:rsidR="00301E49" w:rsidRPr="00C865CD" w:rsidRDefault="00301E49" w:rsidP="00EA2E31">
            <w:pPr>
              <w:jc w:val="left"/>
              <w:rPr>
                <w:lang w:val="en-US"/>
              </w:rPr>
            </w:pPr>
          </w:p>
          <w:p w:rsidR="00301E49" w:rsidRPr="00C865CD" w:rsidRDefault="007929E6" w:rsidP="00032BF2">
            <w:pPr>
              <w:ind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235.3</w:t>
            </w:r>
          </w:p>
        </w:tc>
        <w:tc>
          <w:tcPr>
            <w:tcW w:w="1300" w:type="dxa"/>
          </w:tcPr>
          <w:p w:rsidR="00EA2E31" w:rsidRPr="007929E6" w:rsidRDefault="00EA2E31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314282" w:rsidRPr="0047167F" w:rsidTr="00142202">
        <w:tc>
          <w:tcPr>
            <w:tcW w:w="669" w:type="dxa"/>
          </w:tcPr>
          <w:p w:rsidR="00314282" w:rsidRDefault="00314282" w:rsidP="00314282">
            <w:pPr>
              <w:ind w:firstLine="0"/>
            </w:pPr>
            <w:r>
              <w:t>09</w:t>
            </w:r>
          </w:p>
          <w:p w:rsidR="00314282" w:rsidRDefault="00314282" w:rsidP="00314282">
            <w:pPr>
              <w:ind w:firstLine="0"/>
            </w:pPr>
          </w:p>
          <w:p w:rsidR="00314282" w:rsidRDefault="00314282" w:rsidP="00314282">
            <w:pPr>
              <w:ind w:firstLine="0"/>
            </w:pPr>
          </w:p>
          <w:p w:rsidR="00314282" w:rsidRDefault="00314282" w:rsidP="00314282">
            <w:pPr>
              <w:ind w:firstLine="0"/>
            </w:pPr>
          </w:p>
          <w:p w:rsidR="00314282" w:rsidRDefault="00314282" w:rsidP="00314282">
            <w:pPr>
              <w:ind w:firstLine="0"/>
            </w:pPr>
          </w:p>
          <w:p w:rsidR="00314282" w:rsidRDefault="00314282" w:rsidP="00314282">
            <w:pPr>
              <w:ind w:firstLine="0"/>
              <w:rPr>
                <w:lang w:val="en-US"/>
              </w:rPr>
            </w:pPr>
          </w:p>
          <w:p w:rsidR="00314282" w:rsidRDefault="00314282" w:rsidP="00314282">
            <w:pPr>
              <w:ind w:firstLine="0"/>
              <w:rPr>
                <w:lang w:val="en-US"/>
              </w:rPr>
            </w:pPr>
          </w:p>
          <w:p w:rsidR="00314282" w:rsidRPr="00A9254E" w:rsidRDefault="00314282" w:rsidP="00314282">
            <w:pPr>
              <w:ind w:firstLine="0"/>
              <w:rPr>
                <w:lang w:val="en-US"/>
              </w:rPr>
            </w:pPr>
          </w:p>
        </w:tc>
        <w:tc>
          <w:tcPr>
            <w:tcW w:w="1989" w:type="dxa"/>
          </w:tcPr>
          <w:p w:rsidR="00314282" w:rsidRPr="00E8528F" w:rsidRDefault="00314282" w:rsidP="0031428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314282" w:rsidRPr="00E8528F" w:rsidRDefault="00314282" w:rsidP="0031428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14282" w:rsidRPr="00E8528F" w:rsidRDefault="00314282" w:rsidP="0031428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14282" w:rsidRPr="00E8528F" w:rsidRDefault="00314282" w:rsidP="0031428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14282" w:rsidRPr="00301E49" w:rsidRDefault="00314282" w:rsidP="0031428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14282" w:rsidRPr="00A1553D" w:rsidRDefault="00314282" w:rsidP="0031428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14282" w:rsidRPr="009B0795" w:rsidRDefault="00314282" w:rsidP="00314282">
            <w:pPr>
              <w:jc w:val="center"/>
              <w:rPr>
                <w:rFonts w:ascii="Times New Roman" w:hAnsi="Times New Roman"/>
                <w:b/>
              </w:rPr>
            </w:pPr>
          </w:p>
          <w:p w:rsidR="00314282" w:rsidRPr="009B0795" w:rsidRDefault="00314282" w:rsidP="00314282">
            <w:pPr>
              <w:jc w:val="center"/>
              <w:rPr>
                <w:rFonts w:ascii="Times New Roman" w:hAnsi="Times New Roman"/>
                <w:b/>
              </w:rPr>
            </w:pPr>
          </w:p>
          <w:p w:rsidR="00314282" w:rsidRPr="00B45104" w:rsidRDefault="00314282" w:rsidP="0031428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15364.19</w:t>
            </w:r>
          </w:p>
          <w:p w:rsidR="00314282" w:rsidRDefault="00314282" w:rsidP="0031428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314282" w:rsidRDefault="00314282" w:rsidP="0031428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314282" w:rsidRDefault="00314282" w:rsidP="0031428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314282" w:rsidRDefault="00314282" w:rsidP="0031428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314282" w:rsidRPr="00993057" w:rsidRDefault="00314282" w:rsidP="0031428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314282" w:rsidRDefault="00314282" w:rsidP="00314282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314282" w:rsidRDefault="00314282" w:rsidP="00314282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314282" w:rsidRPr="004111C4" w:rsidRDefault="00314282" w:rsidP="00314282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308" w:type="dxa"/>
          </w:tcPr>
          <w:p w:rsidR="00314282" w:rsidRPr="00D66D04" w:rsidRDefault="00314282" w:rsidP="00314282">
            <w:pPr>
              <w:jc w:val="center"/>
              <w:rPr>
                <w:rFonts w:ascii="Times New Roman" w:hAnsi="Times New Roman"/>
              </w:rPr>
            </w:pPr>
          </w:p>
          <w:p w:rsidR="00314282" w:rsidRPr="00D66D04" w:rsidRDefault="00314282" w:rsidP="00314282">
            <w:pPr>
              <w:jc w:val="center"/>
              <w:rPr>
                <w:rFonts w:ascii="Times New Roman" w:hAnsi="Times New Roman"/>
              </w:rPr>
            </w:pPr>
          </w:p>
          <w:p w:rsidR="00314282" w:rsidRPr="00D66D04" w:rsidRDefault="00314282" w:rsidP="00314282">
            <w:pPr>
              <w:ind w:firstLine="0"/>
              <w:jc w:val="right"/>
              <w:rPr>
                <w:rFonts w:ascii="Times New Roman" w:hAnsi="Times New Roman"/>
              </w:rPr>
            </w:pPr>
            <w:r w:rsidRPr="00D66D04">
              <w:rPr>
                <w:rFonts w:ascii="Times New Roman" w:hAnsi="Times New Roman"/>
                <w:lang w:val="en-US"/>
              </w:rPr>
              <w:t>853</w:t>
            </w:r>
            <w:r w:rsidRPr="00D66D04">
              <w:rPr>
                <w:rFonts w:ascii="Times New Roman" w:hAnsi="Times New Roman"/>
              </w:rPr>
              <w:t>,47</w:t>
            </w:r>
          </w:p>
        </w:tc>
        <w:tc>
          <w:tcPr>
            <w:tcW w:w="1308" w:type="dxa"/>
          </w:tcPr>
          <w:p w:rsidR="00314282" w:rsidRPr="00301E49" w:rsidRDefault="00314282" w:rsidP="00314282">
            <w:pPr>
              <w:jc w:val="center"/>
              <w:rPr>
                <w:rFonts w:ascii="Times New Roman" w:hAnsi="Times New Roman"/>
                <w:bCs/>
              </w:rPr>
            </w:pPr>
          </w:p>
          <w:p w:rsidR="00314282" w:rsidRPr="00301E49" w:rsidRDefault="00314282" w:rsidP="0031428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  <w:p w:rsidR="00314282" w:rsidRPr="00301E49" w:rsidRDefault="00314282" w:rsidP="00314282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1948.53</w:t>
            </w:r>
          </w:p>
        </w:tc>
        <w:tc>
          <w:tcPr>
            <w:tcW w:w="1300" w:type="dxa"/>
          </w:tcPr>
          <w:p w:rsidR="00314282" w:rsidRPr="00C865CD" w:rsidRDefault="00314282" w:rsidP="00314282">
            <w:pPr>
              <w:jc w:val="center"/>
              <w:rPr>
                <w:lang w:val="en-US"/>
              </w:rPr>
            </w:pPr>
          </w:p>
          <w:p w:rsidR="00314282" w:rsidRPr="00C865CD" w:rsidRDefault="00314282" w:rsidP="00314282">
            <w:pPr>
              <w:jc w:val="center"/>
              <w:rPr>
                <w:lang w:val="en-US"/>
              </w:rPr>
            </w:pPr>
          </w:p>
          <w:p w:rsidR="00314282" w:rsidRPr="00C865CD" w:rsidRDefault="00314282" w:rsidP="00314282">
            <w:pPr>
              <w:ind w:firstLine="0"/>
              <w:jc w:val="center"/>
            </w:pPr>
            <w:r>
              <w:rPr>
                <w:lang w:val="en-US"/>
              </w:rPr>
              <w:t>1897.93</w:t>
            </w:r>
          </w:p>
          <w:p w:rsidR="00314282" w:rsidRPr="00C865CD" w:rsidRDefault="00314282" w:rsidP="00314282">
            <w:pPr>
              <w:ind w:firstLine="0"/>
              <w:jc w:val="center"/>
            </w:pPr>
          </w:p>
          <w:p w:rsidR="00314282" w:rsidRPr="00C865CD" w:rsidRDefault="00314282" w:rsidP="00314282">
            <w:pPr>
              <w:ind w:firstLine="0"/>
              <w:jc w:val="center"/>
            </w:pPr>
          </w:p>
          <w:p w:rsidR="00314282" w:rsidRPr="00C865CD" w:rsidRDefault="00314282" w:rsidP="00314282">
            <w:pPr>
              <w:ind w:firstLine="0"/>
              <w:jc w:val="center"/>
            </w:pPr>
          </w:p>
          <w:p w:rsidR="00314282" w:rsidRPr="00C865CD" w:rsidRDefault="00314282" w:rsidP="00314282">
            <w:pPr>
              <w:ind w:firstLine="0"/>
              <w:jc w:val="center"/>
            </w:pPr>
          </w:p>
          <w:p w:rsidR="00314282" w:rsidRPr="00C865CD" w:rsidRDefault="00314282" w:rsidP="00314282">
            <w:pPr>
              <w:ind w:firstLine="0"/>
              <w:jc w:val="center"/>
            </w:pPr>
          </w:p>
          <w:p w:rsidR="00314282" w:rsidRPr="00C865CD" w:rsidRDefault="00314282" w:rsidP="00314282">
            <w:pPr>
              <w:ind w:firstLine="0"/>
              <w:jc w:val="center"/>
            </w:pPr>
          </w:p>
        </w:tc>
        <w:tc>
          <w:tcPr>
            <w:tcW w:w="1300" w:type="dxa"/>
          </w:tcPr>
          <w:p w:rsidR="00314282" w:rsidRPr="007929E6" w:rsidRDefault="00314282" w:rsidP="00314282">
            <w:pPr>
              <w:ind w:firstLine="0"/>
              <w:jc w:val="center"/>
              <w:rPr>
                <w:b/>
              </w:rPr>
            </w:pPr>
          </w:p>
          <w:p w:rsidR="00314282" w:rsidRPr="007929E6" w:rsidRDefault="00314282" w:rsidP="00314282">
            <w:pPr>
              <w:ind w:firstLine="0"/>
              <w:jc w:val="center"/>
              <w:rPr>
                <w:b/>
              </w:rPr>
            </w:pPr>
          </w:p>
          <w:p w:rsidR="00314282" w:rsidRPr="005305C4" w:rsidRDefault="00314282" w:rsidP="00314282">
            <w:pPr>
              <w:ind w:firstLine="0"/>
              <w:jc w:val="center"/>
              <w:rPr>
                <w:b/>
                <w:lang w:val="en-US"/>
              </w:rPr>
            </w:pPr>
            <w:r w:rsidRPr="007929E6">
              <w:rPr>
                <w:b/>
              </w:rPr>
              <w:t>3</w:t>
            </w:r>
            <w:r>
              <w:rPr>
                <w:b/>
                <w:lang w:val="en-US"/>
              </w:rPr>
              <w:t>119.4</w:t>
            </w:r>
          </w:p>
        </w:tc>
        <w:tc>
          <w:tcPr>
            <w:tcW w:w="1300" w:type="dxa"/>
          </w:tcPr>
          <w:p w:rsidR="00314282" w:rsidRPr="00314282" w:rsidRDefault="00314282" w:rsidP="00314282">
            <w:pPr>
              <w:ind w:firstLine="0"/>
              <w:jc w:val="center"/>
            </w:pPr>
          </w:p>
          <w:p w:rsidR="00314282" w:rsidRPr="00314282" w:rsidRDefault="00314282" w:rsidP="00314282">
            <w:pPr>
              <w:ind w:firstLine="0"/>
              <w:jc w:val="center"/>
            </w:pPr>
          </w:p>
          <w:p w:rsidR="00314282" w:rsidRPr="00314282" w:rsidRDefault="00314282" w:rsidP="00314282">
            <w:pPr>
              <w:ind w:firstLine="0"/>
              <w:jc w:val="center"/>
              <w:rPr>
                <w:lang w:val="en-US"/>
              </w:rPr>
            </w:pPr>
            <w:r w:rsidRPr="00314282">
              <w:t>3</w:t>
            </w:r>
            <w:r w:rsidRPr="00314282">
              <w:rPr>
                <w:lang w:val="en-US"/>
              </w:rPr>
              <w:t>119.4</w:t>
            </w:r>
          </w:p>
        </w:tc>
        <w:tc>
          <w:tcPr>
            <w:tcW w:w="1301" w:type="dxa"/>
          </w:tcPr>
          <w:p w:rsidR="00314282" w:rsidRPr="00314282" w:rsidRDefault="00314282" w:rsidP="00314282">
            <w:pPr>
              <w:ind w:firstLine="0"/>
              <w:jc w:val="center"/>
            </w:pPr>
          </w:p>
          <w:p w:rsidR="00314282" w:rsidRPr="00314282" w:rsidRDefault="00314282" w:rsidP="00314282">
            <w:pPr>
              <w:ind w:firstLine="0"/>
              <w:jc w:val="center"/>
            </w:pPr>
          </w:p>
          <w:p w:rsidR="00314282" w:rsidRPr="00314282" w:rsidRDefault="00314282" w:rsidP="00314282">
            <w:pPr>
              <w:ind w:firstLine="0"/>
              <w:jc w:val="center"/>
              <w:rPr>
                <w:lang w:val="en-US"/>
              </w:rPr>
            </w:pPr>
            <w:r w:rsidRPr="00314282">
              <w:t>3</w:t>
            </w:r>
            <w:r w:rsidRPr="00314282">
              <w:rPr>
                <w:lang w:val="en-US"/>
              </w:rPr>
              <w:t>119.4</w:t>
            </w:r>
          </w:p>
        </w:tc>
        <w:tc>
          <w:tcPr>
            <w:tcW w:w="1686" w:type="dxa"/>
          </w:tcPr>
          <w:p w:rsidR="00314282" w:rsidRPr="0047167F" w:rsidRDefault="00314282" w:rsidP="0031428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F2545A" w:rsidRPr="0047167F" w:rsidTr="00142202">
        <w:tc>
          <w:tcPr>
            <w:tcW w:w="669" w:type="dxa"/>
          </w:tcPr>
          <w:p w:rsidR="00F2545A" w:rsidRPr="00F2545A" w:rsidRDefault="00F2545A" w:rsidP="00F254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989" w:type="dxa"/>
          </w:tcPr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поддержку местных инициатив граждан, </w:t>
            </w:r>
            <w:r>
              <w:rPr>
                <w:rFonts w:ascii="Times New Roman" w:hAnsi="Times New Roman" w:cs="Times New Roman"/>
              </w:rPr>
              <w:lastRenderedPageBreak/>
              <w:t>проживающих в сельской местности</w:t>
            </w: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7A16F0" w:rsidRDefault="00F2545A" w:rsidP="00B9498B">
            <w:pPr>
              <w:ind w:firstLine="0"/>
              <w:rPr>
                <w:b/>
              </w:rPr>
            </w:pPr>
          </w:p>
        </w:tc>
        <w:tc>
          <w:tcPr>
            <w:tcW w:w="1317" w:type="dxa"/>
          </w:tcPr>
          <w:p w:rsid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  <w:lang w:val="en-US"/>
              </w:rPr>
              <w:lastRenderedPageBreak/>
              <w:t>100</w:t>
            </w: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rPr>
                <w:b/>
              </w:rPr>
            </w:pPr>
          </w:p>
          <w:p w:rsidR="00F2545A" w:rsidRP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480</w:t>
            </w: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Default="00F2545A" w:rsidP="00B45104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0" w:type="dxa"/>
          </w:tcPr>
          <w:p w:rsidR="00F2545A" w:rsidRPr="00C865CD" w:rsidRDefault="00F2545A" w:rsidP="00F2545A">
            <w:pPr>
              <w:ind w:firstLine="0"/>
              <w:jc w:val="right"/>
            </w:pPr>
            <w:r w:rsidRPr="00C865CD">
              <w:rPr>
                <w:lang w:val="en-US"/>
              </w:rPr>
              <w:t>100</w:t>
            </w: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  <w:r w:rsidRPr="00C865CD">
              <w:t>480</w:t>
            </w:r>
          </w:p>
        </w:tc>
        <w:tc>
          <w:tcPr>
            <w:tcW w:w="1300" w:type="dxa"/>
          </w:tcPr>
          <w:p w:rsidR="00F2545A" w:rsidRPr="007929E6" w:rsidRDefault="00F2545A" w:rsidP="0099305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0" w:type="dxa"/>
          </w:tcPr>
          <w:p w:rsidR="00F2545A" w:rsidRPr="00F2545A" w:rsidRDefault="00F2545A" w:rsidP="004159A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1" w:type="dxa"/>
          </w:tcPr>
          <w:p w:rsidR="00F2545A" w:rsidRPr="00F2545A" w:rsidRDefault="00F2545A" w:rsidP="004D661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F2545A" w:rsidRPr="0047167F" w:rsidRDefault="00F2545A" w:rsidP="00EA2E31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EA2E31" w:rsidP="00F2545A">
            <w:pPr>
              <w:jc w:val="center"/>
            </w:pPr>
          </w:p>
        </w:tc>
        <w:tc>
          <w:tcPr>
            <w:tcW w:w="1989" w:type="dxa"/>
          </w:tcPr>
          <w:p w:rsidR="00EA2E31" w:rsidRPr="007A16F0" w:rsidRDefault="00B9498B" w:rsidP="00B9498B">
            <w:pPr>
              <w:ind w:firstLine="0"/>
              <w:rPr>
                <w:b/>
              </w:rPr>
            </w:pPr>
            <w:r w:rsidRPr="007A16F0">
              <w:rPr>
                <w:b/>
              </w:rPr>
              <w:t>ИТОГО</w:t>
            </w:r>
          </w:p>
        </w:tc>
        <w:tc>
          <w:tcPr>
            <w:tcW w:w="1317" w:type="dxa"/>
          </w:tcPr>
          <w:p w:rsidR="00EA2E31" w:rsidRPr="00F837C6" w:rsidRDefault="00314282" w:rsidP="004159A1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54060.74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4832,06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6609,99</w:t>
            </w:r>
          </w:p>
        </w:tc>
        <w:tc>
          <w:tcPr>
            <w:tcW w:w="1308" w:type="dxa"/>
          </w:tcPr>
          <w:p w:rsidR="00EA2E31" w:rsidRPr="00B45104" w:rsidRDefault="00032BF2" w:rsidP="00B45104">
            <w:pPr>
              <w:ind w:firstLine="0"/>
              <w:jc w:val="left"/>
              <w:rPr>
                <w:b/>
                <w:lang w:val="en-US"/>
              </w:rPr>
            </w:pPr>
            <w:r>
              <w:rPr>
                <w:b/>
              </w:rPr>
              <w:t xml:space="preserve">     </w:t>
            </w:r>
            <w:r w:rsidR="00B45104">
              <w:rPr>
                <w:b/>
                <w:lang w:val="en-US"/>
              </w:rPr>
              <w:t>8006.44</w:t>
            </w:r>
          </w:p>
        </w:tc>
        <w:tc>
          <w:tcPr>
            <w:tcW w:w="1300" w:type="dxa"/>
          </w:tcPr>
          <w:p w:rsidR="00EA2E31" w:rsidRPr="007929E6" w:rsidRDefault="007929E6" w:rsidP="005305C4">
            <w:pPr>
              <w:ind w:firstLine="0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11024.15</w:t>
            </w:r>
          </w:p>
        </w:tc>
        <w:tc>
          <w:tcPr>
            <w:tcW w:w="1300" w:type="dxa"/>
          </w:tcPr>
          <w:p w:rsidR="00EA2E31" w:rsidRPr="007929E6" w:rsidRDefault="005305C4" w:rsidP="00993057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8272.6</w:t>
            </w:r>
          </w:p>
        </w:tc>
        <w:tc>
          <w:tcPr>
            <w:tcW w:w="1300" w:type="dxa"/>
          </w:tcPr>
          <w:p w:rsidR="00EA2E31" w:rsidRPr="00F837C6" w:rsidRDefault="00314282" w:rsidP="004159A1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7448.5</w:t>
            </w:r>
          </w:p>
        </w:tc>
        <w:tc>
          <w:tcPr>
            <w:tcW w:w="1301" w:type="dxa"/>
          </w:tcPr>
          <w:p w:rsidR="00EA2E31" w:rsidRPr="00F837C6" w:rsidRDefault="00314282" w:rsidP="004D6619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7867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jc w:val="left"/>
            </w:pPr>
          </w:p>
        </w:tc>
      </w:tr>
    </w:tbl>
    <w:p w:rsidR="0047167F" w:rsidRPr="0047167F" w:rsidRDefault="0047167F"/>
    <w:p w:rsidR="0047167F" w:rsidRPr="0047167F" w:rsidRDefault="0047167F" w:rsidP="006607BF">
      <w:pPr>
        <w:ind w:firstLine="0"/>
      </w:pPr>
    </w:p>
    <w:p w:rsidR="0047167F" w:rsidRPr="0047167F" w:rsidRDefault="0047167F"/>
    <w:p w:rsidR="0047167F" w:rsidRPr="0047167F" w:rsidRDefault="0047167F"/>
    <w:sectPr w:rsidR="0047167F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67F"/>
    <w:rsid w:val="00032BF2"/>
    <w:rsid w:val="0009365F"/>
    <w:rsid w:val="00142202"/>
    <w:rsid w:val="00170A60"/>
    <w:rsid w:val="001C1C71"/>
    <w:rsid w:val="001E4409"/>
    <w:rsid w:val="0020474E"/>
    <w:rsid w:val="0029120B"/>
    <w:rsid w:val="00301E49"/>
    <w:rsid w:val="00314282"/>
    <w:rsid w:val="00334814"/>
    <w:rsid w:val="003A5070"/>
    <w:rsid w:val="00402D61"/>
    <w:rsid w:val="004159A1"/>
    <w:rsid w:val="00421CA0"/>
    <w:rsid w:val="00435683"/>
    <w:rsid w:val="00447BF7"/>
    <w:rsid w:val="0047167F"/>
    <w:rsid w:val="004D6619"/>
    <w:rsid w:val="004F20CC"/>
    <w:rsid w:val="005305C4"/>
    <w:rsid w:val="00546C3F"/>
    <w:rsid w:val="00561F66"/>
    <w:rsid w:val="006114E6"/>
    <w:rsid w:val="00632D9B"/>
    <w:rsid w:val="0065202B"/>
    <w:rsid w:val="006607BF"/>
    <w:rsid w:val="0067175E"/>
    <w:rsid w:val="006A2C68"/>
    <w:rsid w:val="00704223"/>
    <w:rsid w:val="007572F4"/>
    <w:rsid w:val="007929E6"/>
    <w:rsid w:val="007A16F0"/>
    <w:rsid w:val="007E6EEA"/>
    <w:rsid w:val="00811B4D"/>
    <w:rsid w:val="00837199"/>
    <w:rsid w:val="008574DA"/>
    <w:rsid w:val="00893A69"/>
    <w:rsid w:val="008B3BFB"/>
    <w:rsid w:val="0095383B"/>
    <w:rsid w:val="00993057"/>
    <w:rsid w:val="009B0795"/>
    <w:rsid w:val="009B45C7"/>
    <w:rsid w:val="009D5F1B"/>
    <w:rsid w:val="00A2095E"/>
    <w:rsid w:val="00A729A6"/>
    <w:rsid w:val="00A741A8"/>
    <w:rsid w:val="00A9254E"/>
    <w:rsid w:val="00AC718D"/>
    <w:rsid w:val="00AD7BB2"/>
    <w:rsid w:val="00AF2438"/>
    <w:rsid w:val="00B0063C"/>
    <w:rsid w:val="00B27BCB"/>
    <w:rsid w:val="00B45104"/>
    <w:rsid w:val="00B86829"/>
    <w:rsid w:val="00B9498B"/>
    <w:rsid w:val="00BA12F5"/>
    <w:rsid w:val="00BB370F"/>
    <w:rsid w:val="00BB6B20"/>
    <w:rsid w:val="00C04CEF"/>
    <w:rsid w:val="00C60AFB"/>
    <w:rsid w:val="00C865CD"/>
    <w:rsid w:val="00C9297E"/>
    <w:rsid w:val="00CE0D20"/>
    <w:rsid w:val="00D25B51"/>
    <w:rsid w:val="00D97B36"/>
    <w:rsid w:val="00DC0FFC"/>
    <w:rsid w:val="00E8528F"/>
    <w:rsid w:val="00EA2E31"/>
    <w:rsid w:val="00F2545A"/>
    <w:rsid w:val="00F66080"/>
    <w:rsid w:val="00F837C6"/>
    <w:rsid w:val="00F90704"/>
    <w:rsid w:val="00F910DB"/>
    <w:rsid w:val="00FB696B"/>
    <w:rsid w:val="00FD5424"/>
    <w:rsid w:val="00FF1CBA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71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B3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7A965-EBBD-4E85-8510-96413638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2018-01-10T07:28:00Z</cp:lastPrinted>
  <dcterms:created xsi:type="dcterms:W3CDTF">2018-02-07T06:34:00Z</dcterms:created>
  <dcterms:modified xsi:type="dcterms:W3CDTF">2018-05-17T06:14:00Z</dcterms:modified>
</cp:coreProperties>
</file>