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6EC" w:rsidRPr="000E36EC" w:rsidRDefault="000E36EC" w:rsidP="000E36EC">
      <w:pPr>
        <w:jc w:val="center"/>
        <w:rPr>
          <w:rFonts w:ascii="Times New Roman" w:hAnsi="Times New Roman" w:cs="Times New Roman"/>
          <w:b/>
          <w:sz w:val="28"/>
          <w:szCs w:val="28"/>
        </w:rPr>
      </w:pPr>
      <w:r w:rsidRPr="000E36EC">
        <w:rPr>
          <w:rFonts w:ascii="Times New Roman" w:hAnsi="Times New Roman" w:cs="Times New Roman"/>
          <w:noProof/>
          <w:sz w:val="28"/>
          <w:szCs w:val="28"/>
        </w:rPr>
        <w:drawing>
          <wp:inline distT="0" distB="0" distL="0" distR="0">
            <wp:extent cx="457200" cy="571500"/>
            <wp:effectExtent l="19050" t="0" r="0" b="0"/>
            <wp:docPr id="1" name="Рисунок 1" descr="новгоро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овгород"/>
                    <pic:cNvPicPr>
                      <a:picLocks noChangeAspect="1" noChangeArrowheads="1"/>
                    </pic:cNvPicPr>
                  </pic:nvPicPr>
                  <pic:blipFill>
                    <a:blip r:embed="rId8" cstate="print"/>
                    <a:srcRect/>
                    <a:stretch>
                      <a:fillRect/>
                    </a:stretch>
                  </pic:blipFill>
                  <pic:spPr bwMode="auto">
                    <a:xfrm>
                      <a:off x="0" y="0"/>
                      <a:ext cx="457200" cy="571500"/>
                    </a:xfrm>
                    <a:prstGeom prst="rect">
                      <a:avLst/>
                    </a:prstGeom>
                    <a:noFill/>
                    <a:ln w="9525">
                      <a:noFill/>
                      <a:miter lim="800000"/>
                      <a:headEnd/>
                      <a:tailEnd/>
                    </a:ln>
                  </pic:spPr>
                </pic:pic>
              </a:graphicData>
            </a:graphic>
          </wp:inline>
        </w:drawing>
      </w:r>
      <w:r w:rsidRPr="000E36EC">
        <w:rPr>
          <w:rFonts w:ascii="Times New Roman" w:hAnsi="Times New Roman" w:cs="Times New Roman"/>
          <w:sz w:val="28"/>
          <w:szCs w:val="28"/>
        </w:rPr>
        <w:t xml:space="preserve">                                                 </w:t>
      </w:r>
    </w:p>
    <w:p w:rsidR="000E36EC" w:rsidRPr="000E36EC" w:rsidRDefault="000E36EC" w:rsidP="000E36EC">
      <w:pPr>
        <w:jc w:val="center"/>
        <w:rPr>
          <w:rFonts w:ascii="Times New Roman" w:hAnsi="Times New Roman" w:cs="Times New Roman"/>
          <w:sz w:val="28"/>
          <w:szCs w:val="28"/>
        </w:rPr>
      </w:pPr>
      <w:r w:rsidRPr="000E36EC">
        <w:rPr>
          <w:rFonts w:ascii="Times New Roman" w:hAnsi="Times New Roman" w:cs="Times New Roman"/>
          <w:b/>
          <w:sz w:val="28"/>
          <w:szCs w:val="28"/>
        </w:rPr>
        <w:t>Российская  Федерация</w:t>
      </w:r>
    </w:p>
    <w:p w:rsidR="000E36EC" w:rsidRPr="000E36EC" w:rsidRDefault="000E36EC" w:rsidP="000E36EC">
      <w:pPr>
        <w:jc w:val="center"/>
        <w:rPr>
          <w:rFonts w:ascii="Times New Roman" w:hAnsi="Times New Roman" w:cs="Times New Roman"/>
          <w:b/>
          <w:sz w:val="28"/>
          <w:szCs w:val="28"/>
        </w:rPr>
      </w:pPr>
      <w:r w:rsidRPr="000E36EC">
        <w:rPr>
          <w:rFonts w:ascii="Times New Roman" w:hAnsi="Times New Roman" w:cs="Times New Roman"/>
          <w:b/>
          <w:sz w:val="28"/>
          <w:szCs w:val="28"/>
        </w:rPr>
        <w:t>Новгородская  область, Новгородский  район</w:t>
      </w:r>
    </w:p>
    <w:p w:rsidR="000E36EC" w:rsidRPr="000E36EC" w:rsidRDefault="000E36EC" w:rsidP="000E36EC">
      <w:pPr>
        <w:jc w:val="center"/>
        <w:rPr>
          <w:rFonts w:ascii="Times New Roman" w:hAnsi="Times New Roman" w:cs="Times New Roman"/>
          <w:b/>
          <w:sz w:val="28"/>
          <w:szCs w:val="28"/>
        </w:rPr>
      </w:pPr>
      <w:r w:rsidRPr="000E36EC">
        <w:rPr>
          <w:rFonts w:ascii="Times New Roman" w:hAnsi="Times New Roman" w:cs="Times New Roman"/>
          <w:b/>
          <w:sz w:val="28"/>
          <w:szCs w:val="28"/>
        </w:rPr>
        <w:t>Администрация  Пролетарского  городского  поселения</w:t>
      </w:r>
    </w:p>
    <w:p w:rsidR="000E36EC" w:rsidRPr="000E36EC" w:rsidRDefault="000E36EC" w:rsidP="000E36EC">
      <w:pPr>
        <w:jc w:val="center"/>
        <w:rPr>
          <w:rFonts w:ascii="Times New Roman" w:hAnsi="Times New Roman" w:cs="Times New Roman"/>
          <w:b/>
          <w:sz w:val="28"/>
          <w:szCs w:val="28"/>
        </w:rPr>
      </w:pPr>
    </w:p>
    <w:p w:rsidR="000E36EC" w:rsidRPr="000E36EC" w:rsidRDefault="000E36EC" w:rsidP="000E36EC">
      <w:pPr>
        <w:jc w:val="center"/>
        <w:rPr>
          <w:rFonts w:ascii="Times New Roman" w:hAnsi="Times New Roman" w:cs="Times New Roman"/>
          <w:b/>
          <w:sz w:val="28"/>
          <w:szCs w:val="28"/>
        </w:rPr>
      </w:pPr>
    </w:p>
    <w:p w:rsidR="000E36EC" w:rsidRPr="000E36EC" w:rsidRDefault="000E36EC" w:rsidP="000E36EC">
      <w:pPr>
        <w:jc w:val="center"/>
        <w:rPr>
          <w:rFonts w:ascii="Times New Roman" w:hAnsi="Times New Roman" w:cs="Times New Roman"/>
          <w:b/>
          <w:sz w:val="28"/>
          <w:szCs w:val="28"/>
        </w:rPr>
      </w:pPr>
      <w:r w:rsidRPr="000E36EC">
        <w:rPr>
          <w:rFonts w:ascii="Times New Roman" w:hAnsi="Times New Roman" w:cs="Times New Roman"/>
          <w:b/>
          <w:sz w:val="28"/>
          <w:szCs w:val="28"/>
        </w:rPr>
        <w:t>ПОСТАНОВЛЕНИЕ</w:t>
      </w:r>
    </w:p>
    <w:p w:rsidR="000E36EC" w:rsidRPr="000E36EC" w:rsidRDefault="000E36EC" w:rsidP="000E36EC">
      <w:pPr>
        <w:rPr>
          <w:rFonts w:ascii="Times New Roman" w:hAnsi="Times New Roman" w:cs="Times New Roman"/>
          <w:b/>
          <w:sz w:val="28"/>
          <w:szCs w:val="28"/>
        </w:rPr>
      </w:pPr>
    </w:p>
    <w:p w:rsidR="000E36EC" w:rsidRPr="000E36EC" w:rsidRDefault="000E36EC" w:rsidP="000E36EC">
      <w:pPr>
        <w:rPr>
          <w:rFonts w:ascii="Times New Roman" w:hAnsi="Times New Roman" w:cs="Times New Roman"/>
          <w:b/>
          <w:sz w:val="28"/>
          <w:szCs w:val="28"/>
        </w:rPr>
      </w:pPr>
    </w:p>
    <w:p w:rsidR="000E36EC" w:rsidRPr="000E36EC" w:rsidRDefault="005274DE" w:rsidP="000E36EC">
      <w:pPr>
        <w:rPr>
          <w:rFonts w:ascii="Times New Roman" w:hAnsi="Times New Roman" w:cs="Times New Roman"/>
          <w:sz w:val="28"/>
          <w:szCs w:val="28"/>
        </w:rPr>
      </w:pPr>
      <w:r>
        <w:rPr>
          <w:rFonts w:ascii="Times New Roman" w:hAnsi="Times New Roman" w:cs="Times New Roman"/>
          <w:sz w:val="28"/>
          <w:szCs w:val="28"/>
        </w:rPr>
        <w:t xml:space="preserve">от </w:t>
      </w:r>
      <w:r w:rsidR="00761E19" w:rsidRPr="00761E19">
        <w:rPr>
          <w:rFonts w:ascii="Times New Roman" w:hAnsi="Times New Roman" w:cs="Times New Roman"/>
          <w:sz w:val="28"/>
          <w:szCs w:val="28"/>
        </w:rPr>
        <w:t>09</w:t>
      </w:r>
      <w:r w:rsidR="00761E19">
        <w:rPr>
          <w:rFonts w:ascii="Times New Roman" w:hAnsi="Times New Roman" w:cs="Times New Roman"/>
          <w:sz w:val="28"/>
          <w:szCs w:val="28"/>
        </w:rPr>
        <w:t>.10.2015г.</w:t>
      </w:r>
      <w:r w:rsidR="00C520D1">
        <w:rPr>
          <w:rFonts w:ascii="Times New Roman" w:hAnsi="Times New Roman" w:cs="Times New Roman"/>
          <w:sz w:val="28"/>
          <w:szCs w:val="28"/>
        </w:rPr>
        <w:t xml:space="preserve"> </w:t>
      </w:r>
      <w:r w:rsidR="000E36EC" w:rsidRPr="000E36EC">
        <w:rPr>
          <w:rFonts w:ascii="Times New Roman" w:hAnsi="Times New Roman" w:cs="Times New Roman"/>
          <w:sz w:val="28"/>
          <w:szCs w:val="28"/>
        </w:rPr>
        <w:t xml:space="preserve">№ </w:t>
      </w:r>
      <w:r w:rsidR="003E140C" w:rsidRPr="00761E19">
        <w:rPr>
          <w:rFonts w:ascii="Times New Roman" w:hAnsi="Times New Roman" w:cs="Times New Roman"/>
          <w:sz w:val="28"/>
          <w:szCs w:val="28"/>
        </w:rPr>
        <w:t>128</w:t>
      </w:r>
      <w:r w:rsidR="000E36EC" w:rsidRPr="000E36EC">
        <w:rPr>
          <w:rFonts w:ascii="Times New Roman" w:hAnsi="Times New Roman" w:cs="Times New Roman"/>
          <w:sz w:val="28"/>
          <w:szCs w:val="28"/>
        </w:rPr>
        <w:t xml:space="preserve">                                                                  </w:t>
      </w:r>
    </w:p>
    <w:p w:rsidR="000E36EC" w:rsidRPr="000E36EC" w:rsidRDefault="000E36EC" w:rsidP="000E36EC">
      <w:pPr>
        <w:rPr>
          <w:rFonts w:ascii="Times New Roman" w:hAnsi="Times New Roman" w:cs="Times New Roman"/>
          <w:sz w:val="28"/>
          <w:szCs w:val="28"/>
        </w:rPr>
      </w:pPr>
      <w:r w:rsidRPr="000E36EC">
        <w:rPr>
          <w:rFonts w:ascii="Times New Roman" w:hAnsi="Times New Roman" w:cs="Times New Roman"/>
          <w:sz w:val="28"/>
          <w:szCs w:val="28"/>
        </w:rPr>
        <w:t>п. Пролетарий</w:t>
      </w:r>
    </w:p>
    <w:p w:rsidR="000E36EC" w:rsidRPr="000E36EC" w:rsidRDefault="000E36EC" w:rsidP="000E36EC">
      <w:pPr>
        <w:rPr>
          <w:rFonts w:ascii="Times New Roman" w:hAnsi="Times New Roman" w:cs="Times New Roman"/>
          <w:sz w:val="28"/>
          <w:szCs w:val="28"/>
        </w:rPr>
      </w:pPr>
    </w:p>
    <w:p w:rsidR="000E36EC" w:rsidRPr="000E36EC" w:rsidRDefault="000E36EC" w:rsidP="000E36EC">
      <w:pPr>
        <w:rPr>
          <w:rFonts w:ascii="Times New Roman" w:hAnsi="Times New Roman" w:cs="Times New Roman"/>
          <w:sz w:val="28"/>
          <w:szCs w:val="28"/>
        </w:rPr>
      </w:pPr>
    </w:p>
    <w:p w:rsidR="008136F3" w:rsidRDefault="008136F3" w:rsidP="000E36EC">
      <w:pPr>
        <w:rPr>
          <w:rFonts w:ascii="Times New Roman" w:hAnsi="Times New Roman" w:cs="Times New Roman"/>
          <w:b/>
          <w:sz w:val="28"/>
          <w:szCs w:val="28"/>
        </w:rPr>
      </w:pPr>
      <w:r>
        <w:rPr>
          <w:rFonts w:ascii="Times New Roman" w:hAnsi="Times New Roman" w:cs="Times New Roman"/>
          <w:b/>
          <w:sz w:val="28"/>
          <w:szCs w:val="28"/>
        </w:rPr>
        <w:t xml:space="preserve">Об основных направлениях </w:t>
      </w:r>
    </w:p>
    <w:p w:rsidR="008136F3" w:rsidRDefault="008136F3" w:rsidP="000E36EC">
      <w:pPr>
        <w:rPr>
          <w:rFonts w:ascii="Times New Roman" w:hAnsi="Times New Roman" w:cs="Times New Roman"/>
          <w:b/>
          <w:sz w:val="28"/>
          <w:szCs w:val="28"/>
        </w:rPr>
      </w:pPr>
      <w:r>
        <w:rPr>
          <w:rFonts w:ascii="Times New Roman" w:hAnsi="Times New Roman" w:cs="Times New Roman"/>
          <w:b/>
          <w:sz w:val="28"/>
          <w:szCs w:val="28"/>
        </w:rPr>
        <w:t>бюджетной и налоговой политики</w:t>
      </w:r>
    </w:p>
    <w:p w:rsidR="000E36EC" w:rsidRPr="000E36EC" w:rsidRDefault="000E36EC" w:rsidP="000E36EC">
      <w:pPr>
        <w:rPr>
          <w:rFonts w:ascii="Times New Roman" w:hAnsi="Times New Roman" w:cs="Times New Roman"/>
          <w:b/>
          <w:sz w:val="28"/>
          <w:szCs w:val="28"/>
        </w:rPr>
      </w:pPr>
      <w:r w:rsidRPr="000E36EC">
        <w:rPr>
          <w:rFonts w:ascii="Times New Roman" w:hAnsi="Times New Roman" w:cs="Times New Roman"/>
          <w:b/>
          <w:sz w:val="28"/>
          <w:szCs w:val="28"/>
        </w:rPr>
        <w:t xml:space="preserve"> Пролетарско</w:t>
      </w:r>
      <w:r w:rsidR="005274DE">
        <w:rPr>
          <w:rFonts w:ascii="Times New Roman" w:hAnsi="Times New Roman" w:cs="Times New Roman"/>
          <w:b/>
          <w:sz w:val="28"/>
          <w:szCs w:val="28"/>
        </w:rPr>
        <w:t xml:space="preserve">го городского </w:t>
      </w:r>
      <w:r w:rsidR="005274DE">
        <w:rPr>
          <w:rFonts w:ascii="Times New Roman" w:hAnsi="Times New Roman" w:cs="Times New Roman"/>
          <w:b/>
          <w:sz w:val="28"/>
          <w:szCs w:val="28"/>
        </w:rPr>
        <w:br/>
        <w:t xml:space="preserve">поселения на 2016 год и плановый </w:t>
      </w:r>
      <w:r w:rsidR="005274DE">
        <w:rPr>
          <w:rFonts w:ascii="Times New Roman" w:hAnsi="Times New Roman" w:cs="Times New Roman"/>
          <w:b/>
          <w:sz w:val="28"/>
          <w:szCs w:val="28"/>
        </w:rPr>
        <w:br/>
        <w:t>период 2017-2018</w:t>
      </w:r>
      <w:r w:rsidRPr="000E36EC">
        <w:rPr>
          <w:rFonts w:ascii="Times New Roman" w:hAnsi="Times New Roman" w:cs="Times New Roman"/>
          <w:b/>
          <w:sz w:val="28"/>
          <w:szCs w:val="28"/>
        </w:rPr>
        <w:t xml:space="preserve"> годы</w:t>
      </w:r>
    </w:p>
    <w:p w:rsidR="000E36EC" w:rsidRPr="000E36EC" w:rsidRDefault="000E36EC" w:rsidP="000E36EC">
      <w:pPr>
        <w:rPr>
          <w:rFonts w:ascii="Times New Roman" w:hAnsi="Times New Roman" w:cs="Times New Roman"/>
          <w:b/>
          <w:sz w:val="28"/>
          <w:szCs w:val="28"/>
        </w:rPr>
      </w:pPr>
    </w:p>
    <w:p w:rsidR="000E36EC" w:rsidRPr="000E36EC" w:rsidRDefault="000E36EC" w:rsidP="000E36EC">
      <w:pPr>
        <w:tabs>
          <w:tab w:val="left" w:pos="1701"/>
          <w:tab w:val="left" w:pos="5245"/>
        </w:tabs>
        <w:ind w:firstLine="851"/>
        <w:jc w:val="both"/>
        <w:rPr>
          <w:rFonts w:ascii="Times New Roman" w:hAnsi="Times New Roman" w:cs="Times New Roman"/>
          <w:sz w:val="28"/>
          <w:szCs w:val="28"/>
        </w:rPr>
      </w:pPr>
      <w:r w:rsidRPr="000E36EC">
        <w:rPr>
          <w:rFonts w:ascii="Times New Roman" w:hAnsi="Times New Roman" w:cs="Times New Roman"/>
          <w:sz w:val="28"/>
          <w:szCs w:val="28"/>
        </w:rPr>
        <w:t>В соответствии с Бюджетным кодекса Российской Федерации, решением Совета депутатов Пролетарского городского поселения от 26.11.2010 г. №13«Об утверждении Положения о бюджетном процессе в Пролетарском городском  поселении»:</w:t>
      </w:r>
    </w:p>
    <w:p w:rsidR="000E36EC" w:rsidRDefault="00C520D1" w:rsidP="000E36EC">
      <w:pPr>
        <w:ind w:firstLine="709"/>
        <w:jc w:val="both"/>
        <w:rPr>
          <w:rFonts w:ascii="Times New Roman" w:hAnsi="Times New Roman" w:cs="Times New Roman"/>
          <w:sz w:val="28"/>
          <w:szCs w:val="28"/>
        </w:rPr>
      </w:pPr>
      <w:r>
        <w:rPr>
          <w:rFonts w:ascii="Times New Roman" w:hAnsi="Times New Roman" w:cs="Times New Roman"/>
          <w:sz w:val="28"/>
          <w:szCs w:val="28"/>
        </w:rPr>
        <w:t xml:space="preserve">1. Утвердить прилагаемые Основные направления бюджетной и налоговой политики </w:t>
      </w:r>
      <w:r w:rsidR="000E36EC" w:rsidRPr="000E36EC">
        <w:rPr>
          <w:rFonts w:ascii="Times New Roman" w:hAnsi="Times New Roman" w:cs="Times New Roman"/>
          <w:sz w:val="28"/>
          <w:szCs w:val="28"/>
        </w:rPr>
        <w:t>Пролетарского городского поселения</w:t>
      </w:r>
      <w:r w:rsidR="00F3704A">
        <w:rPr>
          <w:rFonts w:ascii="Times New Roman" w:hAnsi="Times New Roman" w:cs="Times New Roman"/>
          <w:sz w:val="28"/>
          <w:szCs w:val="28"/>
        </w:rPr>
        <w:t xml:space="preserve"> на 2016 год и на плановый период 2017-2018</w:t>
      </w:r>
      <w:r>
        <w:rPr>
          <w:rFonts w:ascii="Times New Roman" w:hAnsi="Times New Roman" w:cs="Times New Roman"/>
          <w:sz w:val="28"/>
          <w:szCs w:val="28"/>
        </w:rPr>
        <w:t xml:space="preserve"> годы.</w:t>
      </w:r>
    </w:p>
    <w:p w:rsidR="000E36EC" w:rsidRPr="003430F8" w:rsidRDefault="00C520D1" w:rsidP="003430F8">
      <w:pPr>
        <w:ind w:firstLine="709"/>
        <w:jc w:val="both"/>
        <w:rPr>
          <w:rFonts w:ascii="Times New Roman" w:hAnsi="Times New Roman" w:cs="Times New Roman"/>
          <w:sz w:val="28"/>
          <w:szCs w:val="28"/>
          <w:u w:val="single"/>
        </w:rPr>
      </w:pPr>
      <w:r>
        <w:rPr>
          <w:rFonts w:ascii="Times New Roman" w:hAnsi="Times New Roman" w:cs="Times New Roman"/>
          <w:sz w:val="28"/>
          <w:szCs w:val="28"/>
        </w:rPr>
        <w:t>2</w:t>
      </w:r>
      <w:r w:rsidR="000E36EC" w:rsidRPr="003430F8">
        <w:rPr>
          <w:rFonts w:ascii="Times New Roman" w:hAnsi="Times New Roman" w:cs="Times New Roman"/>
          <w:sz w:val="28"/>
          <w:szCs w:val="28"/>
        </w:rPr>
        <w:t xml:space="preserve">. </w:t>
      </w:r>
      <w:r w:rsidR="003430F8" w:rsidRPr="003430F8">
        <w:rPr>
          <w:rFonts w:ascii="Times New Roman" w:hAnsi="Times New Roman" w:cs="Times New Roman"/>
          <w:sz w:val="28"/>
          <w:szCs w:val="28"/>
        </w:rPr>
        <w:t>Настоящее постановление опубликовать в газете «Пролетарский вестник»  разместить на официальном сайте Администрации Пролетарского городского поселения в информационно-телекоммуникационной сети «Интернет».</w:t>
      </w:r>
    </w:p>
    <w:p w:rsidR="000E36EC" w:rsidRPr="000E36EC" w:rsidRDefault="00C520D1" w:rsidP="000E36EC">
      <w:pPr>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3</w:t>
      </w:r>
      <w:r w:rsidR="000E36EC" w:rsidRPr="000E36EC">
        <w:rPr>
          <w:rFonts w:ascii="Times New Roman" w:hAnsi="Times New Roman" w:cs="Times New Roman"/>
          <w:sz w:val="28"/>
          <w:szCs w:val="28"/>
        </w:rPr>
        <w:t xml:space="preserve">. Контроль за исполнением настоящего </w:t>
      </w:r>
      <w:r w:rsidR="008136F3">
        <w:rPr>
          <w:rFonts w:ascii="Times New Roman" w:hAnsi="Times New Roman" w:cs="Times New Roman"/>
          <w:sz w:val="28"/>
          <w:szCs w:val="28"/>
        </w:rPr>
        <w:t>постановления</w:t>
      </w:r>
      <w:r w:rsidR="000E36EC" w:rsidRPr="000E36EC">
        <w:rPr>
          <w:rFonts w:ascii="Times New Roman" w:hAnsi="Times New Roman" w:cs="Times New Roman"/>
          <w:sz w:val="28"/>
          <w:szCs w:val="28"/>
        </w:rPr>
        <w:t xml:space="preserve"> оставляю за собой.</w:t>
      </w:r>
    </w:p>
    <w:p w:rsidR="000E36EC" w:rsidRPr="000E36EC" w:rsidRDefault="000E36EC" w:rsidP="000E36EC">
      <w:pPr>
        <w:rPr>
          <w:rFonts w:ascii="Times New Roman" w:hAnsi="Times New Roman" w:cs="Times New Roman"/>
          <w:color w:val="333333"/>
          <w:sz w:val="28"/>
          <w:szCs w:val="28"/>
        </w:rPr>
      </w:pPr>
    </w:p>
    <w:p w:rsidR="000E36EC" w:rsidRPr="000E36EC" w:rsidRDefault="000E36EC" w:rsidP="000E36EC">
      <w:pPr>
        <w:rPr>
          <w:rFonts w:ascii="Times New Roman" w:hAnsi="Times New Roman" w:cs="Times New Roman"/>
          <w:sz w:val="28"/>
          <w:szCs w:val="28"/>
        </w:rPr>
      </w:pPr>
    </w:p>
    <w:p w:rsidR="000E36EC" w:rsidRPr="000E36EC" w:rsidRDefault="000E36EC" w:rsidP="000E36EC">
      <w:pPr>
        <w:rPr>
          <w:rFonts w:ascii="Times New Roman" w:hAnsi="Times New Roman" w:cs="Times New Roman"/>
          <w:sz w:val="28"/>
          <w:szCs w:val="28"/>
        </w:rPr>
      </w:pPr>
    </w:p>
    <w:p w:rsidR="000E36EC" w:rsidRPr="000E36EC" w:rsidRDefault="000E36EC" w:rsidP="000E36EC">
      <w:pPr>
        <w:rPr>
          <w:rFonts w:ascii="Times New Roman" w:hAnsi="Times New Roman" w:cs="Times New Roman"/>
          <w:sz w:val="28"/>
          <w:szCs w:val="28"/>
        </w:rPr>
      </w:pPr>
    </w:p>
    <w:p w:rsidR="000E36EC" w:rsidRPr="000E36EC" w:rsidRDefault="000E36EC" w:rsidP="000E36EC">
      <w:pPr>
        <w:rPr>
          <w:rFonts w:ascii="Times New Roman" w:hAnsi="Times New Roman" w:cs="Times New Roman"/>
          <w:sz w:val="28"/>
          <w:szCs w:val="28"/>
        </w:rPr>
      </w:pPr>
    </w:p>
    <w:p w:rsidR="000E36EC" w:rsidRPr="00D17469" w:rsidRDefault="00D17469" w:rsidP="00F3704A">
      <w:pPr>
        <w:jc w:val="both"/>
        <w:rPr>
          <w:rFonts w:ascii="Times New Roman" w:hAnsi="Times New Roman" w:cs="Times New Roman"/>
          <w:sz w:val="28"/>
          <w:szCs w:val="28"/>
        </w:rPr>
      </w:pPr>
      <w:r>
        <w:rPr>
          <w:rFonts w:ascii="Times New Roman" w:hAnsi="Times New Roman" w:cs="Times New Roman"/>
          <w:sz w:val="28"/>
          <w:szCs w:val="28"/>
        </w:rPr>
        <w:t>Глава Пролетарского городского поселения                              Т.В.Жиров</w:t>
      </w:r>
    </w:p>
    <w:p w:rsidR="000E36EC" w:rsidRPr="000E36EC" w:rsidRDefault="000E36EC" w:rsidP="00CC0607">
      <w:pPr>
        <w:ind w:left="5664"/>
        <w:jc w:val="right"/>
        <w:rPr>
          <w:rFonts w:ascii="Times New Roman" w:hAnsi="Times New Roman" w:cs="Times New Roman"/>
        </w:rPr>
      </w:pPr>
    </w:p>
    <w:p w:rsidR="00C520D1" w:rsidRDefault="00C520D1" w:rsidP="00517C62">
      <w:pPr>
        <w:rPr>
          <w:rFonts w:ascii="Times New Roman" w:hAnsi="Times New Roman" w:cs="Times New Roman"/>
        </w:rPr>
      </w:pPr>
    </w:p>
    <w:p w:rsidR="00517C62" w:rsidRPr="003430F8" w:rsidRDefault="00517C62" w:rsidP="00517C62">
      <w:pPr>
        <w:rPr>
          <w:rFonts w:ascii="Times New Roman" w:hAnsi="Times New Roman" w:cs="Times New Roman"/>
        </w:rPr>
      </w:pPr>
    </w:p>
    <w:p w:rsidR="00411033" w:rsidRPr="003430F8" w:rsidRDefault="00411033" w:rsidP="00517C62">
      <w:pPr>
        <w:rPr>
          <w:rFonts w:ascii="Times New Roman" w:hAnsi="Times New Roman" w:cs="Times New Roman"/>
        </w:rPr>
      </w:pPr>
    </w:p>
    <w:p w:rsidR="00411033" w:rsidRDefault="00411033" w:rsidP="00517C62">
      <w:pPr>
        <w:rPr>
          <w:rFonts w:ascii="Times New Roman" w:hAnsi="Times New Roman" w:cs="Times New Roman"/>
        </w:rPr>
      </w:pPr>
    </w:p>
    <w:p w:rsidR="00761E19" w:rsidRPr="003E140C" w:rsidRDefault="00761E19" w:rsidP="00517C62">
      <w:pPr>
        <w:rPr>
          <w:rFonts w:ascii="Times New Roman" w:hAnsi="Times New Roman" w:cs="Times New Roman"/>
        </w:rPr>
      </w:pPr>
    </w:p>
    <w:p w:rsidR="003430F8" w:rsidRPr="003E140C" w:rsidRDefault="003430F8" w:rsidP="00517C62">
      <w:pPr>
        <w:rPr>
          <w:rFonts w:ascii="Times New Roman" w:hAnsi="Times New Roman" w:cs="Times New Roman"/>
        </w:rPr>
      </w:pPr>
    </w:p>
    <w:p w:rsidR="000E36EC" w:rsidRPr="00C520D1" w:rsidRDefault="000E36EC" w:rsidP="000E36EC">
      <w:pPr>
        <w:rPr>
          <w:rFonts w:ascii="Times New Roman" w:hAnsi="Times New Roman" w:cs="Times New Roman"/>
        </w:rPr>
      </w:pPr>
    </w:p>
    <w:p w:rsidR="00CC0607" w:rsidRPr="00BC3C99" w:rsidRDefault="00CC0607" w:rsidP="00CC0607">
      <w:pPr>
        <w:ind w:left="5664"/>
        <w:jc w:val="right"/>
        <w:rPr>
          <w:rFonts w:ascii="Times New Roman" w:hAnsi="Times New Roman" w:cs="Times New Roman"/>
        </w:rPr>
      </w:pPr>
      <w:r w:rsidRPr="00BC3C99">
        <w:rPr>
          <w:rFonts w:ascii="Times New Roman" w:hAnsi="Times New Roman" w:cs="Times New Roman"/>
        </w:rPr>
        <w:lastRenderedPageBreak/>
        <w:t>Утвержден</w:t>
      </w:r>
    </w:p>
    <w:p w:rsidR="00CC0607" w:rsidRPr="00BC3C99" w:rsidRDefault="00CC0607" w:rsidP="00CC0607">
      <w:pPr>
        <w:ind w:left="5664"/>
        <w:jc w:val="right"/>
        <w:rPr>
          <w:rFonts w:ascii="Times New Roman" w:hAnsi="Times New Roman" w:cs="Times New Roman"/>
        </w:rPr>
      </w:pPr>
      <w:r w:rsidRPr="00BC3C99">
        <w:rPr>
          <w:rFonts w:ascii="Times New Roman" w:hAnsi="Times New Roman" w:cs="Times New Roman"/>
        </w:rPr>
        <w:t>постановлением Администрации</w:t>
      </w:r>
    </w:p>
    <w:p w:rsidR="00CC0607" w:rsidRPr="00BC3C99" w:rsidRDefault="00CC0607" w:rsidP="00CC0607">
      <w:pPr>
        <w:ind w:left="5664"/>
        <w:jc w:val="right"/>
        <w:rPr>
          <w:rFonts w:ascii="Times New Roman" w:hAnsi="Times New Roman" w:cs="Times New Roman"/>
        </w:rPr>
      </w:pPr>
      <w:r w:rsidRPr="00BC3C99">
        <w:rPr>
          <w:rFonts w:ascii="Times New Roman" w:hAnsi="Times New Roman" w:cs="Times New Roman"/>
        </w:rPr>
        <w:t xml:space="preserve">Пролетарского городского </w:t>
      </w:r>
    </w:p>
    <w:p w:rsidR="00CC0607" w:rsidRPr="00BC3C99" w:rsidRDefault="00CC0607" w:rsidP="00CC0607">
      <w:pPr>
        <w:ind w:left="5664"/>
        <w:jc w:val="right"/>
        <w:rPr>
          <w:rFonts w:ascii="Times New Roman" w:hAnsi="Times New Roman" w:cs="Times New Roman"/>
        </w:rPr>
      </w:pPr>
      <w:r w:rsidRPr="00BC3C99">
        <w:rPr>
          <w:rFonts w:ascii="Times New Roman" w:hAnsi="Times New Roman" w:cs="Times New Roman"/>
        </w:rPr>
        <w:t>поселения</w:t>
      </w:r>
    </w:p>
    <w:p w:rsidR="00CC0607" w:rsidRPr="00BC3C99" w:rsidRDefault="00CC0607" w:rsidP="00CC0607">
      <w:pPr>
        <w:ind w:left="5664"/>
        <w:jc w:val="right"/>
        <w:rPr>
          <w:rFonts w:ascii="Times New Roman" w:hAnsi="Times New Roman" w:cs="Times New Roman"/>
        </w:rPr>
      </w:pPr>
      <w:r w:rsidRPr="00BC3C99">
        <w:rPr>
          <w:rFonts w:ascii="Times New Roman" w:hAnsi="Times New Roman" w:cs="Times New Roman"/>
        </w:rPr>
        <w:t xml:space="preserve">от </w:t>
      </w:r>
      <w:r w:rsidR="00761E19">
        <w:rPr>
          <w:rFonts w:ascii="Times New Roman" w:hAnsi="Times New Roman" w:cs="Times New Roman"/>
        </w:rPr>
        <w:t>09.10.2015г.</w:t>
      </w:r>
      <w:r w:rsidRPr="00BC3C99">
        <w:rPr>
          <w:rFonts w:ascii="Times New Roman" w:hAnsi="Times New Roman" w:cs="Times New Roman"/>
        </w:rPr>
        <w:t xml:space="preserve"> № </w:t>
      </w:r>
      <w:r w:rsidR="00761E19">
        <w:rPr>
          <w:rFonts w:ascii="Times New Roman" w:hAnsi="Times New Roman" w:cs="Times New Roman"/>
        </w:rPr>
        <w:t>128</w:t>
      </w:r>
    </w:p>
    <w:p w:rsidR="00CC0607" w:rsidRDefault="00CC0607" w:rsidP="00CC0607">
      <w:pPr>
        <w:autoSpaceDE w:val="0"/>
        <w:autoSpaceDN w:val="0"/>
        <w:adjustRightInd w:val="0"/>
        <w:jc w:val="right"/>
        <w:rPr>
          <w:rFonts w:ascii="Times New Roman" w:hAnsi="Times New Roman" w:cs="Times New Roman"/>
          <w:sz w:val="28"/>
          <w:szCs w:val="28"/>
        </w:rPr>
      </w:pPr>
    </w:p>
    <w:p w:rsidR="00CC0607" w:rsidRDefault="00CC0607" w:rsidP="00C9145D">
      <w:pPr>
        <w:autoSpaceDE w:val="0"/>
        <w:autoSpaceDN w:val="0"/>
        <w:adjustRightInd w:val="0"/>
        <w:rPr>
          <w:rFonts w:ascii="Times New Roman" w:hAnsi="Times New Roman" w:cs="Times New Roman"/>
          <w:sz w:val="28"/>
          <w:szCs w:val="28"/>
        </w:rPr>
      </w:pPr>
    </w:p>
    <w:p w:rsidR="00CC0607" w:rsidRPr="00FF0DBF" w:rsidRDefault="00CC0607" w:rsidP="00CC0607">
      <w:pPr>
        <w:autoSpaceDE w:val="0"/>
        <w:autoSpaceDN w:val="0"/>
        <w:adjustRightInd w:val="0"/>
        <w:jc w:val="right"/>
        <w:rPr>
          <w:rFonts w:ascii="Times New Roman" w:hAnsi="Times New Roman" w:cs="Times New Roman"/>
          <w:sz w:val="28"/>
          <w:szCs w:val="28"/>
        </w:rPr>
      </w:pPr>
    </w:p>
    <w:p w:rsidR="00CC0607" w:rsidRPr="004F19D4" w:rsidRDefault="00CC0607" w:rsidP="00CC0607">
      <w:pPr>
        <w:pStyle w:val="a5"/>
        <w:shd w:val="clear" w:color="auto" w:fill="auto"/>
        <w:spacing w:before="0" w:after="0" w:line="240" w:lineRule="auto"/>
        <w:ind w:left="23"/>
        <w:rPr>
          <w:rFonts w:ascii="Times New Roman" w:hAnsi="Times New Roman" w:cs="Times New Roman"/>
          <w:b/>
          <w:bCs/>
          <w:sz w:val="28"/>
          <w:szCs w:val="28"/>
        </w:rPr>
      </w:pPr>
      <w:r w:rsidRPr="004F19D4">
        <w:rPr>
          <w:rFonts w:ascii="Times New Roman" w:hAnsi="Times New Roman" w:cs="Times New Roman"/>
          <w:b/>
          <w:bCs/>
          <w:sz w:val="28"/>
          <w:szCs w:val="28"/>
        </w:rPr>
        <w:t xml:space="preserve">ОСНОВНЫЕ НАПРАВЛЕНИЯ </w:t>
      </w:r>
    </w:p>
    <w:p w:rsidR="00CC0607" w:rsidRPr="004F19D4" w:rsidRDefault="00CC0607" w:rsidP="00CC0607">
      <w:pPr>
        <w:pStyle w:val="a5"/>
        <w:shd w:val="clear" w:color="auto" w:fill="auto"/>
        <w:spacing w:before="0" w:after="0" w:line="240" w:lineRule="auto"/>
        <w:ind w:left="23"/>
        <w:rPr>
          <w:rFonts w:ascii="Times New Roman" w:hAnsi="Times New Roman" w:cs="Times New Roman"/>
          <w:b/>
          <w:bCs/>
          <w:sz w:val="28"/>
          <w:szCs w:val="28"/>
        </w:rPr>
      </w:pPr>
      <w:r w:rsidRPr="004F19D4">
        <w:rPr>
          <w:rFonts w:ascii="Times New Roman" w:hAnsi="Times New Roman" w:cs="Times New Roman"/>
          <w:b/>
          <w:bCs/>
          <w:sz w:val="28"/>
          <w:szCs w:val="28"/>
        </w:rPr>
        <w:t xml:space="preserve">бюджетной и налоговой политики </w:t>
      </w:r>
      <w:r w:rsidRPr="004F19D4">
        <w:rPr>
          <w:rFonts w:ascii="Times New Roman" w:hAnsi="Times New Roman" w:cs="Times New Roman"/>
          <w:b/>
          <w:bCs/>
          <w:spacing w:val="-4"/>
          <w:sz w:val="28"/>
          <w:szCs w:val="28"/>
        </w:rPr>
        <w:t>Пролетарского городского поселения</w:t>
      </w:r>
      <w:r w:rsidRPr="004F19D4">
        <w:rPr>
          <w:rFonts w:ascii="Times New Roman" w:hAnsi="Times New Roman" w:cs="Times New Roman"/>
          <w:b/>
          <w:bCs/>
          <w:sz w:val="28"/>
          <w:szCs w:val="28"/>
        </w:rPr>
        <w:t xml:space="preserve"> </w:t>
      </w:r>
    </w:p>
    <w:p w:rsidR="00CC0607" w:rsidRPr="004F19D4" w:rsidRDefault="00CC0607" w:rsidP="00CC0607">
      <w:pPr>
        <w:pStyle w:val="a5"/>
        <w:shd w:val="clear" w:color="auto" w:fill="auto"/>
        <w:spacing w:before="0" w:after="0" w:line="240" w:lineRule="auto"/>
        <w:ind w:left="23"/>
        <w:rPr>
          <w:rFonts w:ascii="Times New Roman" w:hAnsi="Times New Roman" w:cs="Times New Roman"/>
          <w:b/>
          <w:bCs/>
          <w:sz w:val="28"/>
          <w:szCs w:val="28"/>
        </w:rPr>
      </w:pPr>
      <w:r w:rsidRPr="004F19D4">
        <w:rPr>
          <w:rFonts w:ascii="Times New Roman" w:hAnsi="Times New Roman" w:cs="Times New Roman"/>
          <w:b/>
          <w:bCs/>
          <w:sz w:val="28"/>
          <w:szCs w:val="28"/>
        </w:rPr>
        <w:t>на 201</w:t>
      </w:r>
      <w:r w:rsidR="00C47653">
        <w:rPr>
          <w:rFonts w:ascii="Times New Roman" w:hAnsi="Times New Roman" w:cs="Times New Roman"/>
          <w:b/>
          <w:bCs/>
          <w:sz w:val="28"/>
          <w:szCs w:val="28"/>
        </w:rPr>
        <w:t>6</w:t>
      </w:r>
      <w:r w:rsidRPr="004F19D4">
        <w:rPr>
          <w:rFonts w:ascii="Times New Roman" w:hAnsi="Times New Roman" w:cs="Times New Roman"/>
          <w:b/>
          <w:bCs/>
          <w:sz w:val="28"/>
          <w:szCs w:val="28"/>
        </w:rPr>
        <w:t xml:space="preserve"> - 201</w:t>
      </w:r>
      <w:r w:rsidR="00C47653">
        <w:rPr>
          <w:rFonts w:ascii="Times New Roman" w:hAnsi="Times New Roman" w:cs="Times New Roman"/>
          <w:b/>
          <w:bCs/>
          <w:sz w:val="28"/>
          <w:szCs w:val="28"/>
        </w:rPr>
        <w:t>8</w:t>
      </w:r>
      <w:r w:rsidRPr="004F19D4">
        <w:rPr>
          <w:rFonts w:ascii="Times New Roman" w:hAnsi="Times New Roman" w:cs="Times New Roman"/>
          <w:b/>
          <w:bCs/>
          <w:sz w:val="28"/>
          <w:szCs w:val="28"/>
        </w:rPr>
        <w:t xml:space="preserve"> годы</w:t>
      </w:r>
    </w:p>
    <w:p w:rsidR="00CC0607" w:rsidRPr="00FF0DBF" w:rsidRDefault="00CC0607" w:rsidP="00CC0607">
      <w:pPr>
        <w:pStyle w:val="a5"/>
        <w:shd w:val="clear" w:color="auto" w:fill="auto"/>
        <w:spacing w:before="0" w:after="0" w:line="240" w:lineRule="auto"/>
        <w:ind w:left="23"/>
        <w:rPr>
          <w:rFonts w:ascii="Times New Roman" w:hAnsi="Times New Roman" w:cs="Times New Roman"/>
          <w:sz w:val="28"/>
          <w:szCs w:val="28"/>
        </w:rPr>
      </w:pPr>
    </w:p>
    <w:p w:rsidR="005C74CF" w:rsidRDefault="005C74CF" w:rsidP="005C74CF">
      <w:pPr>
        <w:ind w:firstLine="708"/>
        <w:jc w:val="both"/>
        <w:rPr>
          <w:rFonts w:ascii="Times New Roman" w:hAnsi="Times New Roman" w:cs="Times New Roman"/>
          <w:sz w:val="28"/>
          <w:szCs w:val="28"/>
        </w:rPr>
      </w:pPr>
      <w:r>
        <w:rPr>
          <w:rFonts w:ascii="Times New Roman" w:hAnsi="Times New Roman" w:cs="Times New Roman"/>
          <w:sz w:val="28"/>
          <w:szCs w:val="28"/>
        </w:rPr>
        <w:t>О</w:t>
      </w:r>
      <w:r w:rsidR="00CC0607" w:rsidRPr="00A17BE4">
        <w:rPr>
          <w:rFonts w:ascii="Times New Roman" w:hAnsi="Times New Roman" w:cs="Times New Roman"/>
          <w:sz w:val="28"/>
          <w:szCs w:val="28"/>
        </w:rPr>
        <w:t xml:space="preserve">сновные направления </w:t>
      </w:r>
      <w:r>
        <w:rPr>
          <w:rFonts w:ascii="Times New Roman" w:hAnsi="Times New Roman" w:cs="Times New Roman"/>
          <w:sz w:val="28"/>
          <w:szCs w:val="28"/>
        </w:rPr>
        <w:t xml:space="preserve">бюджетной и налоговой политики Пролетарского городского поселения на 2016 год и на плановый период 2017-2018 годов подготовлены в соответствии </w:t>
      </w:r>
      <w:r w:rsidRPr="008735EE">
        <w:rPr>
          <w:rFonts w:ascii="Times New Roman" w:hAnsi="Times New Roman" w:cs="Times New Roman"/>
          <w:sz w:val="28"/>
          <w:szCs w:val="28"/>
        </w:rPr>
        <w:t>с требованиями статьи 172 Бюджетного кодекса Российской Федерации, Положением о бюджетном процессе в П</w:t>
      </w:r>
      <w:r>
        <w:rPr>
          <w:rFonts w:ascii="Times New Roman" w:hAnsi="Times New Roman" w:cs="Times New Roman"/>
          <w:sz w:val="28"/>
          <w:szCs w:val="28"/>
        </w:rPr>
        <w:t xml:space="preserve">ролетарском городском поселении, отражают основные цели, задачи и приоритеты, определенные в Послании </w:t>
      </w:r>
      <w:r w:rsidRPr="00A17BE4">
        <w:rPr>
          <w:rFonts w:ascii="Times New Roman" w:hAnsi="Times New Roman" w:cs="Times New Roman"/>
          <w:sz w:val="28"/>
          <w:szCs w:val="28"/>
        </w:rPr>
        <w:t>Президента Российской Федерации</w:t>
      </w:r>
      <w:r>
        <w:rPr>
          <w:rFonts w:ascii="Times New Roman" w:hAnsi="Times New Roman" w:cs="Times New Roman"/>
          <w:sz w:val="28"/>
          <w:szCs w:val="28"/>
        </w:rPr>
        <w:t xml:space="preserve"> Федеральному собранию Российской Федерации от 4 декабря 2014 года до 2017 года.</w:t>
      </w:r>
    </w:p>
    <w:p w:rsidR="00CC0607" w:rsidRPr="00FF0DBF" w:rsidRDefault="00BB4765" w:rsidP="00BB4765">
      <w:pPr>
        <w:ind w:firstLine="708"/>
        <w:jc w:val="both"/>
        <w:rPr>
          <w:rFonts w:ascii="Times New Roman" w:hAnsi="Times New Roman" w:cs="Times New Roman"/>
          <w:sz w:val="28"/>
          <w:szCs w:val="28"/>
        </w:rPr>
      </w:pPr>
      <w:r>
        <w:rPr>
          <w:rFonts w:ascii="Times New Roman" w:hAnsi="Times New Roman" w:cs="Times New Roman"/>
          <w:sz w:val="28"/>
          <w:szCs w:val="28"/>
        </w:rPr>
        <w:t>Основные направления бюджетной и налоговой политики Пролетарск</w:t>
      </w:r>
      <w:r w:rsidR="005C74CF">
        <w:rPr>
          <w:rFonts w:ascii="Times New Roman" w:hAnsi="Times New Roman" w:cs="Times New Roman"/>
          <w:sz w:val="28"/>
          <w:szCs w:val="28"/>
        </w:rPr>
        <w:t>ого городского поселения на 2016-2018</w:t>
      </w:r>
      <w:r>
        <w:rPr>
          <w:rFonts w:ascii="Times New Roman" w:hAnsi="Times New Roman" w:cs="Times New Roman"/>
          <w:sz w:val="28"/>
          <w:szCs w:val="28"/>
        </w:rPr>
        <w:t xml:space="preserve"> годы являются основой формирования бюджета Пролетарск</w:t>
      </w:r>
      <w:r w:rsidR="005C74CF">
        <w:rPr>
          <w:rFonts w:ascii="Times New Roman" w:hAnsi="Times New Roman" w:cs="Times New Roman"/>
          <w:sz w:val="28"/>
          <w:szCs w:val="28"/>
        </w:rPr>
        <w:t>ого городского поселения на 2016 год и на плановый период 2017-2018</w:t>
      </w:r>
      <w:r>
        <w:rPr>
          <w:rFonts w:ascii="Times New Roman" w:hAnsi="Times New Roman" w:cs="Times New Roman"/>
          <w:sz w:val="28"/>
          <w:szCs w:val="28"/>
        </w:rPr>
        <w:t xml:space="preserve"> годы.</w:t>
      </w:r>
    </w:p>
    <w:p w:rsidR="00B674A4" w:rsidRDefault="00B674A4" w:rsidP="00B674A4">
      <w:pPr>
        <w:pStyle w:val="a5"/>
        <w:shd w:val="clear" w:color="auto" w:fill="auto"/>
        <w:spacing w:after="311" w:line="270" w:lineRule="exact"/>
        <w:rPr>
          <w:rFonts w:ascii="Times New Roman" w:hAnsi="Times New Roman" w:cs="Times New Roman"/>
          <w:b/>
          <w:sz w:val="28"/>
          <w:szCs w:val="28"/>
        </w:rPr>
      </w:pPr>
      <w:r>
        <w:rPr>
          <w:rFonts w:ascii="Times New Roman" w:hAnsi="Times New Roman" w:cs="Times New Roman"/>
          <w:b/>
          <w:sz w:val="28"/>
          <w:szCs w:val="28"/>
        </w:rPr>
        <w:t>В сфере доходов бюджета Пролетарского городского поселения</w:t>
      </w:r>
    </w:p>
    <w:p w:rsidR="00CC0607" w:rsidRDefault="00CC0607" w:rsidP="00CC0607">
      <w:pPr>
        <w:pStyle w:val="a5"/>
        <w:shd w:val="clear" w:color="auto" w:fill="auto"/>
        <w:spacing w:before="0" w:after="0" w:line="240" w:lineRule="auto"/>
        <w:ind w:firstLine="697"/>
        <w:jc w:val="both"/>
        <w:rPr>
          <w:rFonts w:ascii="Times New Roman" w:hAnsi="Times New Roman" w:cs="Times New Roman"/>
          <w:sz w:val="28"/>
          <w:szCs w:val="28"/>
        </w:rPr>
      </w:pPr>
      <w:r w:rsidRPr="00FF0DBF">
        <w:rPr>
          <w:rFonts w:ascii="Times New Roman" w:hAnsi="Times New Roman" w:cs="Times New Roman"/>
          <w:sz w:val="28"/>
          <w:szCs w:val="28"/>
        </w:rPr>
        <w:t xml:space="preserve">Бюджетная политика, проводимая Администрацией </w:t>
      </w:r>
      <w:r>
        <w:rPr>
          <w:rFonts w:ascii="Times New Roman" w:hAnsi="Times New Roman" w:cs="Times New Roman"/>
          <w:sz w:val="28"/>
          <w:szCs w:val="28"/>
        </w:rPr>
        <w:t>Пролетарского</w:t>
      </w:r>
      <w:r w:rsidRPr="00E01AE9">
        <w:rPr>
          <w:rFonts w:ascii="Times New Roman" w:hAnsi="Times New Roman" w:cs="Times New Roman"/>
          <w:sz w:val="28"/>
          <w:szCs w:val="28"/>
        </w:rPr>
        <w:t xml:space="preserve"> </w:t>
      </w:r>
      <w:r>
        <w:rPr>
          <w:rFonts w:ascii="Times New Roman" w:hAnsi="Times New Roman" w:cs="Times New Roman"/>
          <w:sz w:val="28"/>
          <w:szCs w:val="28"/>
        </w:rPr>
        <w:t>городского</w:t>
      </w:r>
      <w:r w:rsidRPr="00E01AE9">
        <w:rPr>
          <w:rFonts w:ascii="Times New Roman" w:hAnsi="Times New Roman" w:cs="Times New Roman"/>
          <w:sz w:val="28"/>
          <w:szCs w:val="28"/>
        </w:rPr>
        <w:t xml:space="preserve"> </w:t>
      </w:r>
      <w:r w:rsidRPr="00626418">
        <w:rPr>
          <w:rFonts w:ascii="Times New Roman" w:hAnsi="Times New Roman" w:cs="Times New Roman"/>
          <w:spacing w:val="-4"/>
          <w:sz w:val="28"/>
          <w:szCs w:val="28"/>
        </w:rPr>
        <w:t>поселения</w:t>
      </w:r>
      <w:r w:rsidRPr="00FF0DBF">
        <w:rPr>
          <w:rFonts w:ascii="Times New Roman" w:hAnsi="Times New Roman" w:cs="Times New Roman"/>
          <w:sz w:val="28"/>
          <w:szCs w:val="28"/>
        </w:rPr>
        <w:t xml:space="preserve">, направлена на решение приоритетных задач социально-экономического развития </w:t>
      </w:r>
      <w:r>
        <w:rPr>
          <w:rFonts w:ascii="Times New Roman" w:hAnsi="Times New Roman" w:cs="Times New Roman"/>
          <w:sz w:val="28"/>
          <w:szCs w:val="28"/>
        </w:rPr>
        <w:t>Пролетарского</w:t>
      </w:r>
      <w:r w:rsidRPr="00E01AE9">
        <w:rPr>
          <w:rFonts w:ascii="Times New Roman" w:hAnsi="Times New Roman" w:cs="Times New Roman"/>
          <w:sz w:val="28"/>
          <w:szCs w:val="28"/>
        </w:rPr>
        <w:t xml:space="preserve"> </w:t>
      </w:r>
      <w:r>
        <w:rPr>
          <w:rFonts w:ascii="Times New Roman" w:hAnsi="Times New Roman" w:cs="Times New Roman"/>
          <w:sz w:val="28"/>
          <w:szCs w:val="28"/>
        </w:rPr>
        <w:t>городского</w:t>
      </w:r>
      <w:r w:rsidRPr="00E01AE9">
        <w:rPr>
          <w:rFonts w:ascii="Times New Roman" w:hAnsi="Times New Roman" w:cs="Times New Roman"/>
          <w:sz w:val="28"/>
          <w:szCs w:val="28"/>
        </w:rPr>
        <w:t xml:space="preserve"> </w:t>
      </w:r>
      <w:r>
        <w:rPr>
          <w:rFonts w:ascii="Times New Roman" w:hAnsi="Times New Roman" w:cs="Times New Roman"/>
          <w:sz w:val="28"/>
          <w:szCs w:val="28"/>
        </w:rPr>
        <w:t>поселения</w:t>
      </w:r>
      <w:r w:rsidR="00AC2007">
        <w:rPr>
          <w:rFonts w:ascii="Times New Roman" w:hAnsi="Times New Roman" w:cs="Times New Roman"/>
          <w:sz w:val="28"/>
          <w:szCs w:val="28"/>
        </w:rPr>
        <w:t>, на обеспечение долгосрочной устойчивости бюджета Пролетарского городского поселения и повышение эффективности бюджетных расходов.</w:t>
      </w:r>
    </w:p>
    <w:p w:rsidR="00B674A4" w:rsidRDefault="00B674A4" w:rsidP="00CC0607">
      <w:pPr>
        <w:pStyle w:val="a5"/>
        <w:shd w:val="clear" w:color="auto" w:fill="auto"/>
        <w:spacing w:before="0" w:after="0" w:line="240" w:lineRule="auto"/>
        <w:ind w:firstLine="697"/>
        <w:jc w:val="both"/>
        <w:rPr>
          <w:rFonts w:ascii="Times New Roman" w:hAnsi="Times New Roman" w:cs="Times New Roman"/>
          <w:sz w:val="28"/>
          <w:szCs w:val="28"/>
        </w:rPr>
      </w:pPr>
      <w:r w:rsidRPr="00B674A4">
        <w:rPr>
          <w:rFonts w:ascii="Times New Roman" w:hAnsi="Times New Roman" w:cs="Times New Roman"/>
          <w:sz w:val="28"/>
          <w:szCs w:val="28"/>
        </w:rPr>
        <w:t>Поставлены задачи по обеспечению финансово</w:t>
      </w:r>
      <w:r>
        <w:rPr>
          <w:rFonts w:ascii="Times New Roman" w:hAnsi="Times New Roman" w:cs="Times New Roman"/>
          <w:sz w:val="28"/>
          <w:szCs w:val="28"/>
        </w:rPr>
        <w:t>й устойчивости, расширению налогового потенциала и увеличение доходной части бюджета поселения.</w:t>
      </w:r>
    </w:p>
    <w:p w:rsidR="00B674A4" w:rsidRDefault="00E25820" w:rsidP="00CC0607">
      <w:pPr>
        <w:pStyle w:val="a5"/>
        <w:shd w:val="clear" w:color="auto" w:fill="auto"/>
        <w:spacing w:before="0" w:after="0" w:line="240" w:lineRule="auto"/>
        <w:ind w:firstLine="697"/>
        <w:jc w:val="both"/>
        <w:rPr>
          <w:rFonts w:ascii="Times New Roman" w:hAnsi="Times New Roman" w:cs="Times New Roman"/>
          <w:sz w:val="28"/>
          <w:szCs w:val="28"/>
        </w:rPr>
      </w:pPr>
      <w:r>
        <w:rPr>
          <w:rFonts w:ascii="Times New Roman" w:hAnsi="Times New Roman" w:cs="Times New Roman"/>
          <w:sz w:val="28"/>
          <w:szCs w:val="28"/>
        </w:rPr>
        <w:t>Основными источниками формирования налоговых доходов бюджета поселения, как и в предыдущие периоды, останутся налог на доходы физических лиц, земельный налог, налог на имущество физических лиц.</w:t>
      </w:r>
    </w:p>
    <w:p w:rsidR="003719E0" w:rsidRDefault="003719E0" w:rsidP="00CC0607">
      <w:pPr>
        <w:pStyle w:val="a5"/>
        <w:shd w:val="clear" w:color="auto" w:fill="auto"/>
        <w:spacing w:before="0" w:after="0" w:line="317" w:lineRule="exact"/>
        <w:ind w:left="20" w:right="20" w:firstLine="700"/>
        <w:jc w:val="both"/>
        <w:rPr>
          <w:rFonts w:ascii="Times New Roman" w:hAnsi="Times New Roman" w:cs="Times New Roman"/>
          <w:color w:val="000000"/>
          <w:sz w:val="28"/>
        </w:rPr>
      </w:pPr>
    </w:p>
    <w:p w:rsidR="003719E0" w:rsidRDefault="003719E0" w:rsidP="003719E0">
      <w:pPr>
        <w:pStyle w:val="ab"/>
        <w:spacing w:line="240" w:lineRule="auto"/>
        <w:rPr>
          <w:sz w:val="28"/>
          <w:szCs w:val="28"/>
        </w:rPr>
      </w:pPr>
      <w:r w:rsidRPr="00883CB0">
        <w:rPr>
          <w:sz w:val="28"/>
          <w:szCs w:val="28"/>
        </w:rPr>
        <w:t xml:space="preserve">Основными целями </w:t>
      </w:r>
      <w:r>
        <w:rPr>
          <w:sz w:val="28"/>
          <w:szCs w:val="28"/>
        </w:rPr>
        <w:t xml:space="preserve">налоговой и </w:t>
      </w:r>
      <w:r w:rsidRPr="00883CB0">
        <w:rPr>
          <w:sz w:val="28"/>
          <w:szCs w:val="28"/>
        </w:rPr>
        <w:t>бюджетной политики в 201</w:t>
      </w:r>
      <w:r w:rsidR="00310753">
        <w:rPr>
          <w:sz w:val="28"/>
          <w:szCs w:val="28"/>
        </w:rPr>
        <w:t>6</w:t>
      </w:r>
      <w:r w:rsidRPr="00883CB0">
        <w:rPr>
          <w:sz w:val="28"/>
          <w:szCs w:val="28"/>
        </w:rPr>
        <w:t>-201</w:t>
      </w:r>
      <w:r w:rsidR="00310753">
        <w:rPr>
          <w:sz w:val="28"/>
          <w:szCs w:val="28"/>
        </w:rPr>
        <w:t>8</w:t>
      </w:r>
      <w:r w:rsidRPr="00883CB0">
        <w:rPr>
          <w:sz w:val="28"/>
          <w:szCs w:val="28"/>
        </w:rPr>
        <w:t xml:space="preserve"> годах являются:</w:t>
      </w:r>
    </w:p>
    <w:p w:rsidR="003719E0" w:rsidRDefault="003719E0" w:rsidP="003719E0">
      <w:pPr>
        <w:pStyle w:val="ConsPlusNormal"/>
        <w:ind w:firstLine="709"/>
        <w:jc w:val="both"/>
        <w:outlineLvl w:val="1"/>
        <w:rPr>
          <w:rFonts w:ascii="Times New Roman" w:hAnsi="Times New Roman"/>
          <w:sz w:val="28"/>
          <w:szCs w:val="28"/>
        </w:rPr>
      </w:pPr>
      <w:r>
        <w:rPr>
          <w:rFonts w:ascii="Times New Roman" w:hAnsi="Times New Roman"/>
          <w:sz w:val="28"/>
          <w:szCs w:val="28"/>
        </w:rPr>
        <w:t xml:space="preserve">1) обеспечение сбалансированности и устойчивости бюджета </w:t>
      </w:r>
      <w:r w:rsidRPr="006B350D">
        <w:rPr>
          <w:rFonts w:ascii="Times New Roman" w:hAnsi="Times New Roman"/>
          <w:sz w:val="28"/>
          <w:szCs w:val="28"/>
        </w:rPr>
        <w:t xml:space="preserve">при безусловном исполнении всех </w:t>
      </w:r>
      <w:r>
        <w:rPr>
          <w:rFonts w:ascii="Times New Roman" w:hAnsi="Times New Roman"/>
          <w:sz w:val="28"/>
          <w:szCs w:val="28"/>
        </w:rPr>
        <w:t xml:space="preserve">действующих расходных </w:t>
      </w:r>
      <w:r w:rsidRPr="006B350D">
        <w:rPr>
          <w:rFonts w:ascii="Times New Roman" w:hAnsi="Times New Roman"/>
          <w:sz w:val="28"/>
          <w:szCs w:val="28"/>
        </w:rPr>
        <w:t>обязательств</w:t>
      </w:r>
      <w:r>
        <w:rPr>
          <w:rFonts w:ascii="Times New Roman" w:hAnsi="Times New Roman"/>
          <w:sz w:val="28"/>
          <w:szCs w:val="28"/>
        </w:rPr>
        <w:t>;</w:t>
      </w:r>
    </w:p>
    <w:p w:rsidR="003719E0" w:rsidRDefault="003719E0" w:rsidP="003719E0">
      <w:pPr>
        <w:pStyle w:val="ConsPlusNormal"/>
        <w:ind w:firstLine="709"/>
        <w:jc w:val="both"/>
        <w:outlineLvl w:val="1"/>
        <w:rPr>
          <w:rFonts w:ascii="Times New Roman" w:hAnsi="Times New Roman"/>
          <w:sz w:val="28"/>
          <w:szCs w:val="28"/>
        </w:rPr>
      </w:pPr>
      <w:r>
        <w:rPr>
          <w:rFonts w:ascii="Times New Roman" w:hAnsi="Times New Roman"/>
          <w:sz w:val="28"/>
          <w:szCs w:val="28"/>
        </w:rPr>
        <w:t xml:space="preserve">2) </w:t>
      </w:r>
      <w:r w:rsidRPr="00AB46E8">
        <w:rPr>
          <w:rFonts w:ascii="Times New Roman" w:hAnsi="Times New Roman"/>
          <w:sz w:val="28"/>
          <w:szCs w:val="28"/>
        </w:rPr>
        <w:t>сохранение и развитие налогового потенциала;</w:t>
      </w:r>
    </w:p>
    <w:p w:rsidR="003719E0" w:rsidRDefault="003719E0" w:rsidP="003719E0">
      <w:pPr>
        <w:pStyle w:val="ConsPlusNormal"/>
        <w:ind w:firstLine="709"/>
        <w:jc w:val="both"/>
        <w:outlineLvl w:val="1"/>
        <w:rPr>
          <w:rFonts w:ascii="Times New Roman" w:hAnsi="Times New Roman"/>
          <w:sz w:val="28"/>
          <w:szCs w:val="28"/>
        </w:rPr>
      </w:pPr>
      <w:r>
        <w:rPr>
          <w:rFonts w:ascii="Times New Roman" w:hAnsi="Times New Roman"/>
          <w:sz w:val="28"/>
          <w:szCs w:val="28"/>
        </w:rPr>
        <w:t xml:space="preserve">3) развитие программно-целевых методов управления, разработка муниципальных программ в увязке с основными параметрами оказания муниципальных услуг и утверждение индикаторов эффективности их </w:t>
      </w:r>
      <w:r>
        <w:rPr>
          <w:rFonts w:ascii="Times New Roman" w:hAnsi="Times New Roman"/>
          <w:sz w:val="28"/>
          <w:szCs w:val="28"/>
        </w:rPr>
        <w:lastRenderedPageBreak/>
        <w:t>реализации;</w:t>
      </w:r>
    </w:p>
    <w:p w:rsidR="003719E0" w:rsidRPr="00AB46E8" w:rsidRDefault="003719E0" w:rsidP="003719E0">
      <w:pPr>
        <w:pStyle w:val="ConsPlusNormal"/>
        <w:ind w:firstLine="709"/>
        <w:jc w:val="both"/>
        <w:outlineLvl w:val="1"/>
        <w:rPr>
          <w:rFonts w:ascii="Times New Roman" w:hAnsi="Times New Roman"/>
          <w:sz w:val="28"/>
          <w:szCs w:val="28"/>
        </w:rPr>
      </w:pPr>
      <w:r>
        <w:rPr>
          <w:rFonts w:ascii="Times New Roman" w:hAnsi="Times New Roman"/>
          <w:sz w:val="28"/>
          <w:szCs w:val="28"/>
        </w:rPr>
        <w:t>4</w:t>
      </w:r>
      <w:r w:rsidRPr="00AB46E8">
        <w:rPr>
          <w:rFonts w:ascii="Times New Roman" w:hAnsi="Times New Roman"/>
          <w:sz w:val="28"/>
          <w:szCs w:val="28"/>
        </w:rPr>
        <w:t xml:space="preserve">) повышение эффективности функционирования бюджетного сектора в целях обеспечения потребностей граждан в качественных и доступных </w:t>
      </w:r>
      <w:r>
        <w:rPr>
          <w:rFonts w:ascii="Times New Roman" w:hAnsi="Times New Roman"/>
          <w:sz w:val="28"/>
          <w:szCs w:val="28"/>
        </w:rPr>
        <w:t>муниципальных</w:t>
      </w:r>
      <w:r w:rsidRPr="00AB46E8">
        <w:rPr>
          <w:rFonts w:ascii="Times New Roman" w:hAnsi="Times New Roman"/>
          <w:sz w:val="28"/>
          <w:szCs w:val="28"/>
        </w:rPr>
        <w:t xml:space="preserve"> услугах;</w:t>
      </w:r>
    </w:p>
    <w:p w:rsidR="003719E0" w:rsidRPr="00AB46E8" w:rsidRDefault="003719E0" w:rsidP="003719E0">
      <w:pPr>
        <w:pStyle w:val="ConsPlusNormal"/>
        <w:ind w:firstLine="709"/>
        <w:jc w:val="both"/>
        <w:outlineLvl w:val="1"/>
        <w:rPr>
          <w:rFonts w:ascii="Times New Roman" w:hAnsi="Times New Roman"/>
          <w:sz w:val="28"/>
          <w:szCs w:val="28"/>
        </w:rPr>
      </w:pPr>
      <w:r w:rsidRPr="00AB46E8">
        <w:rPr>
          <w:rFonts w:ascii="Times New Roman" w:hAnsi="Times New Roman"/>
          <w:sz w:val="28"/>
          <w:szCs w:val="28"/>
        </w:rPr>
        <w:t>5) эффективное расходование бюджетных средств, выявление и использование резервов для достижения планируемых результатов;</w:t>
      </w:r>
    </w:p>
    <w:p w:rsidR="003719E0" w:rsidRPr="00AB46E8" w:rsidRDefault="003719E0" w:rsidP="003719E0">
      <w:pPr>
        <w:pStyle w:val="ConsPlusNormal"/>
        <w:ind w:firstLine="709"/>
        <w:jc w:val="both"/>
        <w:outlineLvl w:val="1"/>
        <w:rPr>
          <w:rFonts w:ascii="Times New Roman" w:hAnsi="Times New Roman"/>
          <w:sz w:val="28"/>
          <w:szCs w:val="28"/>
        </w:rPr>
      </w:pPr>
      <w:r w:rsidRPr="00AB46E8">
        <w:rPr>
          <w:rFonts w:ascii="Times New Roman" w:hAnsi="Times New Roman"/>
          <w:sz w:val="28"/>
          <w:szCs w:val="28"/>
        </w:rPr>
        <w:t>6)</w:t>
      </w:r>
      <w:r>
        <w:rPr>
          <w:rFonts w:ascii="Times New Roman" w:hAnsi="Times New Roman"/>
          <w:sz w:val="28"/>
          <w:szCs w:val="28"/>
        </w:rPr>
        <w:t xml:space="preserve"> </w:t>
      </w:r>
      <w:r w:rsidRPr="00AB46E8">
        <w:rPr>
          <w:rFonts w:ascii="Times New Roman" w:hAnsi="Times New Roman"/>
          <w:sz w:val="28"/>
          <w:szCs w:val="28"/>
        </w:rPr>
        <w:t>повышение качества финансового контроля в управлении бю</w:t>
      </w:r>
      <w:r>
        <w:rPr>
          <w:rFonts w:ascii="Times New Roman" w:hAnsi="Times New Roman"/>
          <w:sz w:val="28"/>
          <w:szCs w:val="28"/>
        </w:rPr>
        <w:t>джетным процессом.</w:t>
      </w:r>
      <w:r w:rsidRPr="00AB46E8">
        <w:rPr>
          <w:rFonts w:ascii="Times New Roman" w:hAnsi="Times New Roman"/>
          <w:sz w:val="28"/>
          <w:szCs w:val="28"/>
        </w:rPr>
        <w:t xml:space="preserve"> </w:t>
      </w:r>
    </w:p>
    <w:p w:rsidR="003719E0" w:rsidRPr="000F7DD8" w:rsidRDefault="003719E0" w:rsidP="00CC0607">
      <w:pPr>
        <w:pStyle w:val="a5"/>
        <w:shd w:val="clear" w:color="auto" w:fill="auto"/>
        <w:spacing w:before="0" w:after="0" w:line="317" w:lineRule="exact"/>
        <w:ind w:left="20" w:right="20" w:firstLine="700"/>
        <w:jc w:val="both"/>
        <w:rPr>
          <w:rFonts w:ascii="Times New Roman" w:hAnsi="Times New Roman" w:cs="Times New Roman"/>
          <w:sz w:val="28"/>
          <w:szCs w:val="28"/>
        </w:rPr>
      </w:pPr>
    </w:p>
    <w:p w:rsidR="00CC0607" w:rsidRDefault="00CC0607" w:rsidP="00CC0607">
      <w:pPr>
        <w:pStyle w:val="a5"/>
        <w:shd w:val="clear" w:color="auto" w:fill="auto"/>
        <w:spacing w:before="0" w:after="0" w:line="240" w:lineRule="auto"/>
        <w:rPr>
          <w:rFonts w:ascii="Times New Roman" w:hAnsi="Times New Roman" w:cs="Times New Roman"/>
          <w:sz w:val="28"/>
          <w:szCs w:val="28"/>
        </w:rPr>
      </w:pPr>
    </w:p>
    <w:p w:rsidR="00CC0607" w:rsidRDefault="00CC0607" w:rsidP="00CA42F5">
      <w:pPr>
        <w:pStyle w:val="a5"/>
        <w:numPr>
          <w:ilvl w:val="0"/>
          <w:numId w:val="2"/>
        </w:numPr>
        <w:shd w:val="clear" w:color="auto" w:fill="auto"/>
        <w:spacing w:before="0" w:after="0" w:line="240" w:lineRule="auto"/>
        <w:rPr>
          <w:rFonts w:ascii="Times New Roman" w:hAnsi="Times New Roman" w:cs="Times New Roman"/>
          <w:b/>
          <w:sz w:val="28"/>
          <w:szCs w:val="28"/>
        </w:rPr>
      </w:pPr>
      <w:r w:rsidRPr="007A1970">
        <w:rPr>
          <w:rFonts w:ascii="Times New Roman" w:hAnsi="Times New Roman" w:cs="Times New Roman"/>
          <w:b/>
          <w:sz w:val="28"/>
          <w:szCs w:val="28"/>
        </w:rPr>
        <w:t xml:space="preserve">Основные </w:t>
      </w:r>
      <w:r w:rsidR="007A1970" w:rsidRPr="007A1970">
        <w:rPr>
          <w:rFonts w:ascii="Times New Roman" w:hAnsi="Times New Roman" w:cs="Times New Roman"/>
          <w:b/>
          <w:sz w:val="28"/>
          <w:szCs w:val="28"/>
        </w:rPr>
        <w:t xml:space="preserve">направления </w:t>
      </w:r>
      <w:r w:rsidRPr="007A1970">
        <w:rPr>
          <w:rFonts w:ascii="Times New Roman" w:hAnsi="Times New Roman" w:cs="Times New Roman"/>
          <w:b/>
          <w:sz w:val="28"/>
          <w:szCs w:val="28"/>
        </w:rPr>
        <w:t>налоговой политики на 201</w:t>
      </w:r>
      <w:r w:rsidR="00310753">
        <w:rPr>
          <w:rFonts w:ascii="Times New Roman" w:hAnsi="Times New Roman" w:cs="Times New Roman"/>
          <w:b/>
          <w:sz w:val="28"/>
          <w:szCs w:val="28"/>
        </w:rPr>
        <w:t>6</w:t>
      </w:r>
      <w:r w:rsidRPr="007A1970">
        <w:rPr>
          <w:rFonts w:ascii="Times New Roman" w:hAnsi="Times New Roman" w:cs="Times New Roman"/>
          <w:b/>
          <w:sz w:val="28"/>
          <w:szCs w:val="28"/>
        </w:rPr>
        <w:t xml:space="preserve"> - 201</w:t>
      </w:r>
      <w:r w:rsidR="00310753">
        <w:rPr>
          <w:rFonts w:ascii="Times New Roman" w:hAnsi="Times New Roman" w:cs="Times New Roman"/>
          <w:b/>
          <w:sz w:val="28"/>
          <w:szCs w:val="28"/>
        </w:rPr>
        <w:t>8</w:t>
      </w:r>
      <w:r w:rsidRPr="007A1970">
        <w:rPr>
          <w:rFonts w:ascii="Times New Roman" w:hAnsi="Times New Roman" w:cs="Times New Roman"/>
          <w:b/>
          <w:sz w:val="28"/>
          <w:szCs w:val="28"/>
        </w:rPr>
        <w:t xml:space="preserve"> годы</w:t>
      </w:r>
    </w:p>
    <w:p w:rsidR="00FA30F0" w:rsidRDefault="00FA30F0" w:rsidP="00F5338B">
      <w:pPr>
        <w:pStyle w:val="a5"/>
        <w:shd w:val="clear" w:color="auto" w:fill="auto"/>
        <w:spacing w:before="0" w:after="0" w:line="240" w:lineRule="auto"/>
        <w:ind w:left="720"/>
        <w:jc w:val="left"/>
        <w:rPr>
          <w:rFonts w:ascii="Times New Roman" w:hAnsi="Times New Roman" w:cs="Times New Roman"/>
          <w:b/>
          <w:sz w:val="28"/>
          <w:szCs w:val="28"/>
        </w:rPr>
      </w:pPr>
    </w:p>
    <w:p w:rsidR="00CA42F5" w:rsidRPr="00FA30F0" w:rsidRDefault="00CA42F5" w:rsidP="00F5338B">
      <w:pPr>
        <w:ind w:firstLine="360"/>
        <w:jc w:val="both"/>
        <w:rPr>
          <w:rFonts w:ascii="Times New Roman" w:hAnsi="Times New Roman" w:cs="Times New Roman"/>
          <w:sz w:val="28"/>
          <w:szCs w:val="28"/>
        </w:rPr>
      </w:pPr>
      <w:r w:rsidRPr="00FA30F0">
        <w:rPr>
          <w:rFonts w:ascii="Times New Roman" w:hAnsi="Times New Roman" w:cs="Times New Roman"/>
          <w:sz w:val="28"/>
          <w:szCs w:val="28"/>
        </w:rPr>
        <w:t>Налоговая политики должна способствовать сохранению бюджетной устойчивости, получению необходимого для исполнения расходных обязательств объема бюджетных доходов. Повышение уровня финансового обеспечения полномочий органов местного самоуправления за счет собственных доходов является предпосылкой для повышения эффективности расходования местных доходов и созданию условий для увязки налогов с объемом, качеством и доступностью предоставления муниципальных услуг.</w:t>
      </w:r>
    </w:p>
    <w:p w:rsidR="00CA42F5" w:rsidRPr="00FA30F0" w:rsidRDefault="00CA42F5" w:rsidP="00F5338B">
      <w:pPr>
        <w:ind w:firstLine="360"/>
        <w:jc w:val="both"/>
        <w:rPr>
          <w:rFonts w:ascii="Times New Roman" w:hAnsi="Times New Roman" w:cs="Times New Roman"/>
          <w:sz w:val="28"/>
          <w:szCs w:val="28"/>
        </w:rPr>
      </w:pPr>
      <w:r w:rsidRPr="00FA30F0">
        <w:rPr>
          <w:rFonts w:ascii="Times New Roman" w:hAnsi="Times New Roman" w:cs="Times New Roman"/>
          <w:sz w:val="28"/>
          <w:szCs w:val="28"/>
        </w:rPr>
        <w:t xml:space="preserve">Способствовать росту налогооблагаемой базы и доходных показателей бюджета </w:t>
      </w:r>
      <w:r w:rsidR="00F5338B">
        <w:rPr>
          <w:rFonts w:ascii="Times New Roman" w:hAnsi="Times New Roman" w:cs="Times New Roman"/>
          <w:sz w:val="28"/>
          <w:szCs w:val="28"/>
        </w:rPr>
        <w:t>Пролетарского</w:t>
      </w:r>
      <w:r w:rsidRPr="00FA30F0">
        <w:rPr>
          <w:rFonts w:ascii="Times New Roman" w:hAnsi="Times New Roman" w:cs="Times New Roman"/>
          <w:sz w:val="28"/>
          <w:szCs w:val="28"/>
        </w:rPr>
        <w:t xml:space="preserve"> городского поселения будут следующие направления работы Администрации </w:t>
      </w:r>
      <w:r w:rsidR="00F5338B">
        <w:rPr>
          <w:rFonts w:ascii="Times New Roman" w:hAnsi="Times New Roman" w:cs="Times New Roman"/>
          <w:sz w:val="28"/>
          <w:szCs w:val="28"/>
        </w:rPr>
        <w:t>Пролетарского</w:t>
      </w:r>
      <w:r w:rsidR="00F5338B" w:rsidRPr="00FA30F0">
        <w:rPr>
          <w:rFonts w:ascii="Times New Roman" w:hAnsi="Times New Roman" w:cs="Times New Roman"/>
          <w:sz w:val="28"/>
          <w:szCs w:val="28"/>
        </w:rPr>
        <w:t xml:space="preserve"> </w:t>
      </w:r>
      <w:r w:rsidRPr="00FA30F0">
        <w:rPr>
          <w:rFonts w:ascii="Times New Roman" w:hAnsi="Times New Roman" w:cs="Times New Roman"/>
          <w:sz w:val="28"/>
          <w:szCs w:val="28"/>
        </w:rPr>
        <w:t xml:space="preserve">городского поселения: </w:t>
      </w:r>
    </w:p>
    <w:p w:rsidR="00CA42F5" w:rsidRPr="00FA30F0" w:rsidRDefault="00CA42F5" w:rsidP="00F5338B">
      <w:pPr>
        <w:ind w:firstLine="360"/>
        <w:jc w:val="both"/>
        <w:rPr>
          <w:rFonts w:ascii="Times New Roman" w:hAnsi="Times New Roman" w:cs="Times New Roman"/>
          <w:sz w:val="28"/>
          <w:szCs w:val="28"/>
        </w:rPr>
      </w:pPr>
      <w:r w:rsidRPr="00FA30F0">
        <w:rPr>
          <w:rFonts w:ascii="Times New Roman" w:hAnsi="Times New Roman" w:cs="Times New Roman"/>
          <w:sz w:val="28"/>
          <w:szCs w:val="28"/>
        </w:rPr>
        <w:t xml:space="preserve">- обеспечение качественного администрирования всех доходных источников </w:t>
      </w:r>
      <w:r w:rsidR="00F5338B">
        <w:rPr>
          <w:rFonts w:ascii="Times New Roman" w:hAnsi="Times New Roman" w:cs="Times New Roman"/>
          <w:sz w:val="28"/>
          <w:szCs w:val="28"/>
        </w:rPr>
        <w:t>Пролетарского</w:t>
      </w:r>
      <w:r w:rsidR="00F5338B" w:rsidRPr="00FA30F0">
        <w:rPr>
          <w:rFonts w:ascii="Times New Roman" w:hAnsi="Times New Roman" w:cs="Times New Roman"/>
          <w:sz w:val="28"/>
          <w:szCs w:val="28"/>
        </w:rPr>
        <w:t xml:space="preserve"> </w:t>
      </w:r>
      <w:r w:rsidRPr="00FA30F0">
        <w:rPr>
          <w:rFonts w:ascii="Times New Roman" w:hAnsi="Times New Roman" w:cs="Times New Roman"/>
          <w:sz w:val="28"/>
          <w:szCs w:val="28"/>
        </w:rPr>
        <w:t>городского поселения;</w:t>
      </w:r>
    </w:p>
    <w:p w:rsidR="00CA42F5" w:rsidRPr="00FA30F0" w:rsidRDefault="00CA42F5" w:rsidP="00F5338B">
      <w:pPr>
        <w:ind w:firstLine="360"/>
        <w:jc w:val="both"/>
        <w:rPr>
          <w:rFonts w:ascii="Times New Roman" w:hAnsi="Times New Roman" w:cs="Times New Roman"/>
          <w:sz w:val="28"/>
          <w:szCs w:val="28"/>
        </w:rPr>
      </w:pPr>
      <w:r w:rsidRPr="00FA30F0">
        <w:rPr>
          <w:rFonts w:ascii="Times New Roman" w:hAnsi="Times New Roman" w:cs="Times New Roman"/>
          <w:sz w:val="28"/>
          <w:szCs w:val="28"/>
        </w:rPr>
        <w:t xml:space="preserve">- </w:t>
      </w:r>
      <w:r w:rsidR="00F5338B">
        <w:rPr>
          <w:rFonts w:ascii="Times New Roman" w:hAnsi="Times New Roman" w:cs="Times New Roman"/>
          <w:sz w:val="28"/>
          <w:szCs w:val="28"/>
        </w:rPr>
        <w:t>учитывать изменения налогового и бюджетного законодательства, планируемые к введению с 201</w:t>
      </w:r>
      <w:r w:rsidR="00310753">
        <w:rPr>
          <w:rFonts w:ascii="Times New Roman" w:hAnsi="Times New Roman" w:cs="Times New Roman"/>
          <w:sz w:val="28"/>
          <w:szCs w:val="28"/>
        </w:rPr>
        <w:t>6</w:t>
      </w:r>
      <w:r w:rsidR="00F5338B">
        <w:rPr>
          <w:rFonts w:ascii="Times New Roman" w:hAnsi="Times New Roman" w:cs="Times New Roman"/>
          <w:sz w:val="28"/>
          <w:szCs w:val="28"/>
        </w:rPr>
        <w:t xml:space="preserve"> года</w:t>
      </w:r>
      <w:r w:rsidRPr="00FA30F0">
        <w:rPr>
          <w:rFonts w:ascii="Times New Roman" w:hAnsi="Times New Roman" w:cs="Times New Roman"/>
          <w:sz w:val="28"/>
          <w:szCs w:val="28"/>
        </w:rPr>
        <w:t>;</w:t>
      </w:r>
    </w:p>
    <w:p w:rsidR="00CA42F5" w:rsidRPr="00FA30F0" w:rsidRDefault="00CA42F5" w:rsidP="00F5338B">
      <w:pPr>
        <w:ind w:firstLine="360"/>
        <w:jc w:val="both"/>
        <w:rPr>
          <w:rFonts w:ascii="Times New Roman" w:hAnsi="Times New Roman" w:cs="Times New Roman"/>
          <w:sz w:val="28"/>
          <w:szCs w:val="28"/>
        </w:rPr>
      </w:pPr>
      <w:r w:rsidRPr="00FA30F0">
        <w:rPr>
          <w:rFonts w:ascii="Times New Roman" w:hAnsi="Times New Roman" w:cs="Times New Roman"/>
          <w:sz w:val="28"/>
          <w:szCs w:val="28"/>
        </w:rPr>
        <w:t>- </w:t>
      </w:r>
      <w:r w:rsidR="00310753">
        <w:rPr>
          <w:rFonts w:ascii="Times New Roman" w:hAnsi="Times New Roman" w:cs="Times New Roman"/>
          <w:sz w:val="28"/>
          <w:szCs w:val="28"/>
        </w:rPr>
        <w:t>продолжать работу по проведению регулярного анализа возможностей увеличения поступлений от использования муниципального имущества, проведение работы, направленной на усиление ответственности арендаторов муниципального имущества</w:t>
      </w:r>
      <w:r w:rsidRPr="00FA30F0">
        <w:rPr>
          <w:rFonts w:ascii="Times New Roman" w:hAnsi="Times New Roman" w:cs="Times New Roman"/>
          <w:sz w:val="28"/>
          <w:szCs w:val="28"/>
        </w:rPr>
        <w:t>;</w:t>
      </w:r>
    </w:p>
    <w:p w:rsidR="00CA42F5" w:rsidRPr="00FA30F0" w:rsidRDefault="00CA42F5" w:rsidP="00F5338B">
      <w:pPr>
        <w:ind w:firstLine="360"/>
        <w:jc w:val="both"/>
        <w:rPr>
          <w:rFonts w:ascii="Times New Roman" w:hAnsi="Times New Roman" w:cs="Times New Roman"/>
          <w:sz w:val="28"/>
          <w:szCs w:val="28"/>
        </w:rPr>
      </w:pPr>
      <w:r w:rsidRPr="00FA30F0">
        <w:rPr>
          <w:rFonts w:ascii="Times New Roman" w:hAnsi="Times New Roman" w:cs="Times New Roman"/>
          <w:sz w:val="28"/>
          <w:szCs w:val="28"/>
        </w:rPr>
        <w:t xml:space="preserve">- </w:t>
      </w:r>
      <w:r w:rsidR="00F5338B">
        <w:rPr>
          <w:rFonts w:ascii="Times New Roman" w:hAnsi="Times New Roman" w:cs="Times New Roman"/>
          <w:sz w:val="28"/>
          <w:szCs w:val="28"/>
        </w:rPr>
        <w:t>взаимодействие и взаимный обмен между Межрайонной ИФНС России № 9 по Новгородскому району и Администрацией Пролетарского городского поселения по выявлению налоговых правонарушений, взысканию недоимки по</w:t>
      </w:r>
      <w:r w:rsidR="00105CA1">
        <w:rPr>
          <w:rFonts w:ascii="Times New Roman" w:hAnsi="Times New Roman" w:cs="Times New Roman"/>
          <w:sz w:val="28"/>
          <w:szCs w:val="28"/>
        </w:rPr>
        <w:t xml:space="preserve"> платежам в бюджет поселения</w:t>
      </w:r>
      <w:r w:rsidRPr="00FA30F0">
        <w:rPr>
          <w:rFonts w:ascii="Times New Roman" w:hAnsi="Times New Roman" w:cs="Times New Roman"/>
          <w:sz w:val="28"/>
          <w:szCs w:val="28"/>
        </w:rPr>
        <w:t>;</w:t>
      </w:r>
    </w:p>
    <w:p w:rsidR="00CA42F5" w:rsidRPr="00FA30F0" w:rsidRDefault="00CA42F5" w:rsidP="00331416">
      <w:pPr>
        <w:ind w:firstLine="360"/>
        <w:jc w:val="both"/>
        <w:rPr>
          <w:rFonts w:ascii="Times New Roman" w:hAnsi="Times New Roman" w:cs="Times New Roman"/>
          <w:sz w:val="28"/>
          <w:szCs w:val="28"/>
        </w:rPr>
      </w:pPr>
      <w:r w:rsidRPr="00FA30F0">
        <w:rPr>
          <w:rFonts w:ascii="Times New Roman" w:hAnsi="Times New Roman" w:cs="Times New Roman"/>
          <w:sz w:val="28"/>
          <w:szCs w:val="28"/>
        </w:rPr>
        <w:t>- </w:t>
      </w:r>
      <w:r w:rsidR="00105CA1">
        <w:rPr>
          <w:rFonts w:ascii="Times New Roman" w:hAnsi="Times New Roman" w:cs="Times New Roman"/>
          <w:sz w:val="28"/>
          <w:szCs w:val="28"/>
        </w:rPr>
        <w:t>планировать поступление доходов от налогов с учетом нормативов, установленных законодательством РФ, учитывать факторы, оказывающие влияние на объем и структуру доходной части бюджета городского поселения</w:t>
      </w:r>
      <w:r w:rsidRPr="00FA30F0">
        <w:rPr>
          <w:rFonts w:ascii="Times New Roman" w:hAnsi="Times New Roman" w:cs="Times New Roman"/>
          <w:sz w:val="28"/>
          <w:szCs w:val="28"/>
        </w:rPr>
        <w:t>;</w:t>
      </w:r>
    </w:p>
    <w:p w:rsidR="00CA42F5" w:rsidRPr="00FA30F0" w:rsidRDefault="00CA42F5" w:rsidP="00331416">
      <w:pPr>
        <w:ind w:firstLine="360"/>
        <w:jc w:val="both"/>
        <w:rPr>
          <w:rFonts w:ascii="Times New Roman" w:hAnsi="Times New Roman" w:cs="Times New Roman"/>
          <w:sz w:val="28"/>
          <w:szCs w:val="28"/>
        </w:rPr>
      </w:pPr>
      <w:r w:rsidRPr="00FA30F0">
        <w:rPr>
          <w:rFonts w:ascii="Times New Roman" w:hAnsi="Times New Roman" w:cs="Times New Roman"/>
          <w:sz w:val="28"/>
          <w:szCs w:val="28"/>
        </w:rPr>
        <w:t>-</w:t>
      </w:r>
      <w:r w:rsidR="00310753">
        <w:rPr>
          <w:rFonts w:ascii="Times New Roman" w:hAnsi="Times New Roman" w:cs="Times New Roman"/>
          <w:sz w:val="28"/>
          <w:szCs w:val="28"/>
        </w:rPr>
        <w:t xml:space="preserve"> организовать сбор платы за пользование жилыми помещениями ( плата за наем) муниципального фонда городского поселения</w:t>
      </w:r>
      <w:r w:rsidRPr="00FA30F0">
        <w:rPr>
          <w:rFonts w:ascii="Times New Roman" w:hAnsi="Times New Roman" w:cs="Times New Roman"/>
          <w:sz w:val="28"/>
          <w:szCs w:val="28"/>
        </w:rPr>
        <w:t>.</w:t>
      </w:r>
    </w:p>
    <w:p w:rsidR="00CA42F5" w:rsidRPr="003E140C" w:rsidRDefault="00CA42F5" w:rsidP="00CA42F5">
      <w:pPr>
        <w:pStyle w:val="a5"/>
        <w:shd w:val="clear" w:color="auto" w:fill="auto"/>
        <w:spacing w:before="0" w:after="0" w:line="240" w:lineRule="auto"/>
        <w:ind w:left="720"/>
        <w:jc w:val="left"/>
        <w:rPr>
          <w:rFonts w:ascii="Times New Roman" w:hAnsi="Times New Roman" w:cs="Times New Roman"/>
          <w:b/>
          <w:sz w:val="28"/>
          <w:szCs w:val="28"/>
        </w:rPr>
      </w:pPr>
    </w:p>
    <w:p w:rsidR="003430F8" w:rsidRPr="003E140C" w:rsidRDefault="003430F8" w:rsidP="00CA42F5">
      <w:pPr>
        <w:pStyle w:val="a5"/>
        <w:shd w:val="clear" w:color="auto" w:fill="auto"/>
        <w:spacing w:before="0" w:after="0" w:line="240" w:lineRule="auto"/>
        <w:ind w:left="720"/>
        <w:jc w:val="left"/>
        <w:rPr>
          <w:rFonts w:ascii="Times New Roman" w:hAnsi="Times New Roman" w:cs="Times New Roman"/>
          <w:b/>
          <w:sz w:val="28"/>
          <w:szCs w:val="28"/>
        </w:rPr>
      </w:pPr>
    </w:p>
    <w:p w:rsidR="003430F8" w:rsidRPr="003E140C" w:rsidRDefault="003430F8" w:rsidP="00CA42F5">
      <w:pPr>
        <w:pStyle w:val="a5"/>
        <w:shd w:val="clear" w:color="auto" w:fill="auto"/>
        <w:spacing w:before="0" w:after="0" w:line="240" w:lineRule="auto"/>
        <w:ind w:left="720"/>
        <w:jc w:val="left"/>
        <w:rPr>
          <w:rFonts w:ascii="Times New Roman" w:hAnsi="Times New Roman" w:cs="Times New Roman"/>
          <w:b/>
          <w:sz w:val="28"/>
          <w:szCs w:val="28"/>
        </w:rPr>
      </w:pPr>
    </w:p>
    <w:p w:rsidR="003430F8" w:rsidRPr="003E140C" w:rsidRDefault="003430F8" w:rsidP="00CA42F5">
      <w:pPr>
        <w:pStyle w:val="a5"/>
        <w:shd w:val="clear" w:color="auto" w:fill="auto"/>
        <w:spacing w:before="0" w:after="0" w:line="240" w:lineRule="auto"/>
        <w:ind w:left="720"/>
        <w:jc w:val="left"/>
        <w:rPr>
          <w:rFonts w:ascii="Times New Roman" w:hAnsi="Times New Roman" w:cs="Times New Roman"/>
          <w:b/>
          <w:sz w:val="28"/>
          <w:szCs w:val="28"/>
        </w:rPr>
      </w:pPr>
    </w:p>
    <w:p w:rsidR="003430F8" w:rsidRPr="003E140C" w:rsidRDefault="003430F8" w:rsidP="00CA42F5">
      <w:pPr>
        <w:pStyle w:val="a5"/>
        <w:shd w:val="clear" w:color="auto" w:fill="auto"/>
        <w:spacing w:before="0" w:after="0" w:line="240" w:lineRule="auto"/>
        <w:ind w:left="720"/>
        <w:jc w:val="left"/>
        <w:rPr>
          <w:rFonts w:ascii="Times New Roman" w:hAnsi="Times New Roman" w:cs="Times New Roman"/>
          <w:b/>
          <w:sz w:val="28"/>
          <w:szCs w:val="28"/>
        </w:rPr>
      </w:pPr>
    </w:p>
    <w:p w:rsidR="003430F8" w:rsidRPr="003E140C" w:rsidRDefault="003430F8" w:rsidP="00CA42F5">
      <w:pPr>
        <w:pStyle w:val="a5"/>
        <w:shd w:val="clear" w:color="auto" w:fill="auto"/>
        <w:spacing w:before="0" w:after="0" w:line="240" w:lineRule="auto"/>
        <w:ind w:left="720"/>
        <w:jc w:val="left"/>
        <w:rPr>
          <w:rFonts w:ascii="Times New Roman" w:hAnsi="Times New Roman" w:cs="Times New Roman"/>
          <w:b/>
          <w:sz w:val="28"/>
          <w:szCs w:val="28"/>
        </w:rPr>
      </w:pPr>
    </w:p>
    <w:p w:rsidR="003430F8" w:rsidRPr="003E140C" w:rsidRDefault="003430F8" w:rsidP="00CA42F5">
      <w:pPr>
        <w:pStyle w:val="a5"/>
        <w:shd w:val="clear" w:color="auto" w:fill="auto"/>
        <w:spacing w:before="0" w:after="0" w:line="240" w:lineRule="auto"/>
        <w:ind w:left="720"/>
        <w:jc w:val="left"/>
        <w:rPr>
          <w:rFonts w:ascii="Times New Roman" w:hAnsi="Times New Roman" w:cs="Times New Roman"/>
          <w:b/>
          <w:sz w:val="28"/>
          <w:szCs w:val="28"/>
        </w:rPr>
      </w:pPr>
    </w:p>
    <w:p w:rsidR="00D831C8" w:rsidRPr="00C9145D" w:rsidRDefault="00D831C8" w:rsidP="00C9145D">
      <w:pPr>
        <w:pStyle w:val="ac"/>
        <w:numPr>
          <w:ilvl w:val="0"/>
          <w:numId w:val="2"/>
        </w:numPr>
        <w:spacing w:after="120"/>
        <w:jc w:val="center"/>
        <w:rPr>
          <w:rFonts w:ascii="Times New Roman" w:hAnsi="Times New Roman" w:cs="Times New Roman"/>
          <w:b/>
          <w:bCs/>
          <w:sz w:val="28"/>
          <w:szCs w:val="28"/>
        </w:rPr>
      </w:pPr>
      <w:r w:rsidRPr="00C9145D">
        <w:rPr>
          <w:rFonts w:ascii="Times New Roman" w:hAnsi="Times New Roman" w:cs="Times New Roman"/>
          <w:b/>
          <w:bCs/>
          <w:sz w:val="28"/>
          <w:szCs w:val="28"/>
        </w:rPr>
        <w:lastRenderedPageBreak/>
        <w:t>Основные направления бюджетной политики на 201</w:t>
      </w:r>
      <w:r w:rsidR="00105CA1">
        <w:rPr>
          <w:rFonts w:ascii="Times New Roman" w:hAnsi="Times New Roman" w:cs="Times New Roman"/>
          <w:b/>
          <w:bCs/>
          <w:sz w:val="28"/>
          <w:szCs w:val="28"/>
        </w:rPr>
        <w:t>6</w:t>
      </w:r>
      <w:r w:rsidRPr="00C9145D">
        <w:rPr>
          <w:rFonts w:ascii="Times New Roman" w:hAnsi="Times New Roman" w:cs="Times New Roman"/>
          <w:b/>
          <w:bCs/>
          <w:sz w:val="28"/>
          <w:szCs w:val="28"/>
        </w:rPr>
        <w:t>-201</w:t>
      </w:r>
      <w:r w:rsidR="00105CA1">
        <w:rPr>
          <w:rFonts w:ascii="Times New Roman" w:hAnsi="Times New Roman" w:cs="Times New Roman"/>
          <w:b/>
          <w:bCs/>
          <w:sz w:val="28"/>
          <w:szCs w:val="28"/>
        </w:rPr>
        <w:t>8</w:t>
      </w:r>
      <w:r w:rsidRPr="00C9145D">
        <w:rPr>
          <w:rFonts w:ascii="Times New Roman" w:hAnsi="Times New Roman" w:cs="Times New Roman"/>
          <w:b/>
          <w:bCs/>
          <w:sz w:val="28"/>
          <w:szCs w:val="28"/>
        </w:rPr>
        <w:t xml:space="preserve"> годы</w:t>
      </w:r>
    </w:p>
    <w:p w:rsidR="00D831C8" w:rsidRPr="00D831C8" w:rsidRDefault="00D831C8" w:rsidP="00D831C8">
      <w:pPr>
        <w:ind w:firstLine="708"/>
        <w:jc w:val="both"/>
        <w:rPr>
          <w:rFonts w:ascii="Times New Roman" w:hAnsi="Times New Roman" w:cs="Times New Roman"/>
          <w:sz w:val="28"/>
          <w:szCs w:val="28"/>
        </w:rPr>
      </w:pPr>
      <w:r w:rsidRPr="00D831C8">
        <w:rPr>
          <w:rFonts w:ascii="Times New Roman" w:hAnsi="Times New Roman" w:cs="Times New Roman"/>
          <w:sz w:val="28"/>
          <w:szCs w:val="28"/>
        </w:rPr>
        <w:t xml:space="preserve">Политика в области расходов будет формироваться в условиях жестких бюджетных ограничений, обусловленных значительной диспропорцией роста доходов и расходов бюджета </w:t>
      </w:r>
      <w:r w:rsidR="007728A4">
        <w:rPr>
          <w:rFonts w:ascii="Times New Roman" w:hAnsi="Times New Roman" w:cs="Times New Roman"/>
          <w:sz w:val="28"/>
          <w:szCs w:val="28"/>
        </w:rPr>
        <w:t xml:space="preserve">Пролетарского </w:t>
      </w:r>
      <w:r w:rsidRPr="00D831C8">
        <w:rPr>
          <w:rFonts w:ascii="Times New Roman" w:hAnsi="Times New Roman" w:cs="Times New Roman"/>
          <w:sz w:val="28"/>
          <w:szCs w:val="28"/>
        </w:rPr>
        <w:t>городского поселения.</w:t>
      </w:r>
    </w:p>
    <w:p w:rsidR="00D831C8" w:rsidRDefault="00D831C8" w:rsidP="00D831C8">
      <w:pPr>
        <w:ind w:firstLine="708"/>
        <w:jc w:val="both"/>
        <w:rPr>
          <w:rFonts w:ascii="Times New Roman" w:hAnsi="Times New Roman" w:cs="Times New Roman"/>
          <w:sz w:val="28"/>
          <w:szCs w:val="28"/>
        </w:rPr>
      </w:pPr>
      <w:r w:rsidRPr="00D831C8">
        <w:rPr>
          <w:rFonts w:ascii="Times New Roman" w:hAnsi="Times New Roman" w:cs="Times New Roman"/>
          <w:sz w:val="28"/>
          <w:szCs w:val="28"/>
        </w:rPr>
        <w:t xml:space="preserve">В сложившихся условиях особенно актуально обеспечение устойчивости бюджета </w:t>
      </w:r>
      <w:r w:rsidR="007728A4">
        <w:rPr>
          <w:rFonts w:ascii="Times New Roman" w:hAnsi="Times New Roman" w:cs="Times New Roman"/>
          <w:sz w:val="28"/>
          <w:szCs w:val="28"/>
        </w:rPr>
        <w:t>Пролетарского</w:t>
      </w:r>
      <w:r w:rsidR="007728A4" w:rsidRPr="00D831C8">
        <w:rPr>
          <w:rFonts w:ascii="Times New Roman" w:hAnsi="Times New Roman" w:cs="Times New Roman"/>
          <w:sz w:val="28"/>
          <w:szCs w:val="28"/>
        </w:rPr>
        <w:t xml:space="preserve"> </w:t>
      </w:r>
      <w:r w:rsidRPr="00D831C8">
        <w:rPr>
          <w:rFonts w:ascii="Times New Roman" w:hAnsi="Times New Roman" w:cs="Times New Roman"/>
          <w:sz w:val="28"/>
          <w:szCs w:val="28"/>
        </w:rPr>
        <w:t>городского поселения и безусловное исполнение принятых обязательств наиболее эффективным способом.</w:t>
      </w:r>
    </w:p>
    <w:p w:rsidR="00105CA1" w:rsidRDefault="00105CA1" w:rsidP="00105CA1">
      <w:pPr>
        <w:autoSpaceDE w:val="0"/>
        <w:autoSpaceDN w:val="0"/>
        <w:adjustRightInd w:val="0"/>
        <w:ind w:firstLine="708"/>
        <w:jc w:val="both"/>
        <w:rPr>
          <w:rFonts w:ascii="Times New Roman" w:hAnsi="Times New Roman" w:cs="Times New Roman"/>
          <w:sz w:val="28"/>
          <w:szCs w:val="28"/>
        </w:rPr>
      </w:pPr>
      <w:r>
        <w:rPr>
          <w:rFonts w:ascii="Times New Roman" w:hAnsi="Times New Roman" w:cs="Times New Roman"/>
          <w:sz w:val="28"/>
          <w:szCs w:val="28"/>
        </w:rPr>
        <w:t xml:space="preserve">Продолжится дальнейшая реализация принципа формирования бюджета поселения на основе муниципальных целевых программ, что повысит обоснованность бюджетных ассигнований на этапе их формирования, обеспечит их большую прозрачность  </w:t>
      </w:r>
      <w:r w:rsidRPr="007B0413">
        <w:rPr>
          <w:rFonts w:ascii="Times New Roman" w:hAnsi="Times New Roman" w:cs="Times New Roman"/>
          <w:sz w:val="28"/>
          <w:szCs w:val="28"/>
        </w:rPr>
        <w:t xml:space="preserve">и наличие более широких возможностей для оценки их эффективности, это напрямую связано с выполнением </w:t>
      </w:r>
      <w:r>
        <w:rPr>
          <w:rFonts w:ascii="Times New Roman" w:hAnsi="Times New Roman" w:cs="Times New Roman"/>
          <w:sz w:val="28"/>
          <w:szCs w:val="28"/>
        </w:rPr>
        <w:t>постановления от 14.10</w:t>
      </w:r>
      <w:r w:rsidRPr="007B0413">
        <w:rPr>
          <w:rFonts w:ascii="Times New Roman" w:hAnsi="Times New Roman" w:cs="Times New Roman"/>
          <w:sz w:val="28"/>
          <w:szCs w:val="28"/>
        </w:rPr>
        <w:t>.2013</w:t>
      </w:r>
      <w:r>
        <w:rPr>
          <w:rFonts w:ascii="Times New Roman" w:hAnsi="Times New Roman" w:cs="Times New Roman"/>
          <w:sz w:val="28"/>
          <w:szCs w:val="28"/>
        </w:rPr>
        <w:t>г.</w:t>
      </w:r>
      <w:r w:rsidRPr="007B0413">
        <w:rPr>
          <w:rFonts w:ascii="Times New Roman" w:hAnsi="Times New Roman" w:cs="Times New Roman"/>
          <w:sz w:val="28"/>
          <w:szCs w:val="28"/>
        </w:rPr>
        <w:t xml:space="preserve"> №</w:t>
      </w:r>
      <w:r>
        <w:rPr>
          <w:rFonts w:ascii="Times New Roman" w:hAnsi="Times New Roman" w:cs="Times New Roman"/>
          <w:sz w:val="28"/>
          <w:szCs w:val="28"/>
        </w:rPr>
        <w:t>84</w:t>
      </w:r>
      <w:r w:rsidRPr="007B0413">
        <w:rPr>
          <w:rFonts w:ascii="Times New Roman" w:hAnsi="Times New Roman" w:cs="Times New Roman"/>
          <w:sz w:val="23"/>
          <w:szCs w:val="23"/>
        </w:rPr>
        <w:t xml:space="preserve"> </w:t>
      </w:r>
      <w:r w:rsidRPr="007B0413">
        <w:rPr>
          <w:rFonts w:ascii="Times New Roman" w:hAnsi="Times New Roman" w:cs="Times New Roman"/>
          <w:sz w:val="28"/>
          <w:szCs w:val="28"/>
        </w:rPr>
        <w:t xml:space="preserve">«Об утверждении порядков разработки, утверждения и реализации муниципальных целевых программ </w:t>
      </w:r>
      <w:r>
        <w:rPr>
          <w:rFonts w:ascii="Times New Roman" w:hAnsi="Times New Roman" w:cs="Times New Roman"/>
          <w:sz w:val="28"/>
          <w:szCs w:val="28"/>
        </w:rPr>
        <w:t>Пролетарского городского поселения</w:t>
      </w:r>
      <w:r w:rsidRPr="007B0413">
        <w:rPr>
          <w:rFonts w:ascii="Times New Roman" w:hAnsi="Times New Roman" w:cs="Times New Roman"/>
          <w:sz w:val="28"/>
          <w:szCs w:val="28"/>
        </w:rPr>
        <w:t>»</w:t>
      </w:r>
      <w:r>
        <w:rPr>
          <w:rFonts w:ascii="Times New Roman" w:hAnsi="Times New Roman" w:cs="Times New Roman"/>
          <w:sz w:val="28"/>
          <w:szCs w:val="28"/>
        </w:rPr>
        <w:t>.</w:t>
      </w:r>
    </w:p>
    <w:p w:rsidR="008346C4" w:rsidRPr="00D831C8" w:rsidRDefault="008346C4" w:rsidP="008346C4">
      <w:pPr>
        <w:autoSpaceDE w:val="0"/>
        <w:autoSpaceDN w:val="0"/>
        <w:adjustRightInd w:val="0"/>
        <w:ind w:firstLine="709"/>
        <w:jc w:val="both"/>
        <w:outlineLvl w:val="0"/>
        <w:rPr>
          <w:rFonts w:ascii="Times New Roman" w:hAnsi="Times New Roman" w:cs="Times New Roman"/>
          <w:sz w:val="28"/>
          <w:szCs w:val="28"/>
        </w:rPr>
      </w:pPr>
      <w:r>
        <w:rPr>
          <w:rFonts w:ascii="Times New Roman" w:hAnsi="Times New Roman" w:cs="Times New Roman"/>
          <w:sz w:val="28"/>
          <w:szCs w:val="28"/>
        </w:rPr>
        <w:t>Продолжится работа по оценке содержания</w:t>
      </w:r>
      <w:r w:rsidRPr="00D831C8">
        <w:rPr>
          <w:rFonts w:ascii="Times New Roman" w:hAnsi="Times New Roman" w:cs="Times New Roman"/>
          <w:sz w:val="28"/>
          <w:szCs w:val="28"/>
        </w:rPr>
        <w:t xml:space="preserve"> действующих расходных обязательств </w:t>
      </w:r>
      <w:r>
        <w:rPr>
          <w:rFonts w:ascii="Times New Roman" w:hAnsi="Times New Roman" w:cs="Times New Roman"/>
          <w:sz w:val="28"/>
          <w:szCs w:val="28"/>
        </w:rPr>
        <w:t xml:space="preserve">Пролетарского </w:t>
      </w:r>
      <w:r w:rsidRPr="00D831C8">
        <w:rPr>
          <w:rFonts w:ascii="Times New Roman" w:hAnsi="Times New Roman" w:cs="Times New Roman"/>
          <w:sz w:val="28"/>
          <w:szCs w:val="28"/>
        </w:rPr>
        <w:t>городского поселения, соразмерив объемы их финансового обеспечения с реальными возможностями бюджета, в первую очередь, за счет сокращения затрат на закупку товаров, работ и услуг для муниципальных нужд и нужд муниципальных учреждений.</w:t>
      </w:r>
    </w:p>
    <w:p w:rsidR="00105CA1" w:rsidRDefault="008346C4" w:rsidP="00D831C8">
      <w:pPr>
        <w:ind w:firstLine="708"/>
        <w:jc w:val="both"/>
        <w:rPr>
          <w:rFonts w:ascii="Times New Roman" w:hAnsi="Times New Roman" w:cs="Times New Roman"/>
          <w:sz w:val="28"/>
          <w:szCs w:val="28"/>
        </w:rPr>
      </w:pPr>
      <w:r>
        <w:rPr>
          <w:rFonts w:ascii="Times New Roman" w:hAnsi="Times New Roman" w:cs="Times New Roman"/>
          <w:sz w:val="28"/>
          <w:szCs w:val="28"/>
        </w:rPr>
        <w:t>Структура расходов бюджета поселения в 2016-2018 годах не претер</w:t>
      </w:r>
      <w:r w:rsidR="00411033">
        <w:rPr>
          <w:rFonts w:ascii="Times New Roman" w:hAnsi="Times New Roman" w:cs="Times New Roman"/>
          <w:sz w:val="28"/>
          <w:szCs w:val="28"/>
        </w:rPr>
        <w:t>пит существенных изменений. По-</w:t>
      </w:r>
      <w:r>
        <w:rPr>
          <w:rFonts w:ascii="Times New Roman" w:hAnsi="Times New Roman" w:cs="Times New Roman"/>
          <w:sz w:val="28"/>
          <w:szCs w:val="28"/>
        </w:rPr>
        <w:t>прежнему наибольший удельный вес в расходах бюджета поселения займут расходы на общегосударственные вопросы, национальную экономику, жилищно-коммунальное хозяйство.</w:t>
      </w:r>
    </w:p>
    <w:p w:rsidR="008346C4" w:rsidRPr="00D831C8" w:rsidRDefault="008346C4" w:rsidP="00D831C8">
      <w:pPr>
        <w:ind w:firstLine="708"/>
        <w:jc w:val="both"/>
        <w:rPr>
          <w:rFonts w:ascii="Times New Roman" w:hAnsi="Times New Roman" w:cs="Times New Roman"/>
          <w:sz w:val="28"/>
          <w:szCs w:val="28"/>
        </w:rPr>
      </w:pPr>
      <w:r w:rsidRPr="000E0502">
        <w:rPr>
          <w:rFonts w:ascii="Times New Roman" w:hAnsi="Times New Roman" w:cs="Times New Roman"/>
          <w:i/>
          <w:sz w:val="28"/>
          <w:szCs w:val="28"/>
        </w:rPr>
        <w:t>В области содержания автомобильных дорог</w:t>
      </w:r>
      <w:r w:rsidRPr="000E0502">
        <w:rPr>
          <w:rFonts w:ascii="Times New Roman" w:hAnsi="Times New Roman" w:cs="Times New Roman"/>
          <w:sz w:val="28"/>
          <w:szCs w:val="28"/>
        </w:rPr>
        <w:t xml:space="preserve"> бюджетная политика будет направлена на</w:t>
      </w:r>
      <w:r w:rsidRPr="000E0502">
        <w:rPr>
          <w:rFonts w:ascii="Times New Roman" w:hAnsi="Times New Roman" w:cs="Times New Roman"/>
          <w:sz w:val="22"/>
          <w:szCs w:val="22"/>
        </w:rPr>
        <w:t xml:space="preserve"> </w:t>
      </w:r>
      <w:r w:rsidRPr="000E0502">
        <w:rPr>
          <w:rFonts w:ascii="Times New Roman" w:hAnsi="Times New Roman" w:cs="Times New Roman"/>
          <w:sz w:val="28"/>
          <w:szCs w:val="28"/>
        </w:rPr>
        <w:t>содержания их в надлежащем состоянии. Эта задача приобретает первостепенное значение, поскольку обеспечивает их сохранность, долговечность и надежность, эффективность обслуживания</w:t>
      </w:r>
    </w:p>
    <w:p w:rsidR="000E0502" w:rsidRDefault="000E0502" w:rsidP="000E0502">
      <w:pPr>
        <w:pStyle w:val="ad"/>
        <w:ind w:firstLine="567"/>
        <w:jc w:val="both"/>
        <w:rPr>
          <w:rFonts w:ascii="Times New Roman" w:hAnsi="Times New Roman" w:cs="Times New Roman"/>
          <w:sz w:val="28"/>
          <w:szCs w:val="28"/>
        </w:rPr>
      </w:pPr>
      <w:r w:rsidRPr="000E0502">
        <w:rPr>
          <w:rFonts w:ascii="Times New Roman" w:hAnsi="Times New Roman" w:cs="Times New Roman"/>
          <w:i/>
          <w:sz w:val="28"/>
          <w:szCs w:val="28"/>
        </w:rPr>
        <w:t>В области</w:t>
      </w:r>
      <w:r w:rsidRPr="000E0502">
        <w:rPr>
          <w:rFonts w:ascii="Times New Roman" w:hAnsi="Times New Roman" w:cs="Times New Roman"/>
          <w:b/>
          <w:sz w:val="22"/>
          <w:szCs w:val="22"/>
        </w:rPr>
        <w:t xml:space="preserve"> </w:t>
      </w:r>
      <w:r w:rsidRPr="000E0502">
        <w:rPr>
          <w:rFonts w:ascii="Times New Roman" w:hAnsi="Times New Roman" w:cs="Times New Roman"/>
          <w:i/>
          <w:sz w:val="28"/>
          <w:szCs w:val="28"/>
        </w:rPr>
        <w:t>жилищно-коммунального хозяйства</w:t>
      </w:r>
      <w:r w:rsidRPr="000E0502">
        <w:rPr>
          <w:rFonts w:ascii="Times New Roman" w:hAnsi="Times New Roman" w:cs="Times New Roman"/>
          <w:sz w:val="28"/>
          <w:szCs w:val="28"/>
        </w:rPr>
        <w:t xml:space="preserve"> бюджетная политика будет направлена на дальнейшее его развитие.</w:t>
      </w:r>
      <w:r w:rsidRPr="000E0502">
        <w:rPr>
          <w:rFonts w:ascii="Times New Roman" w:hAnsi="Times New Roman" w:cs="Times New Roman"/>
          <w:sz w:val="22"/>
          <w:szCs w:val="22"/>
        </w:rPr>
        <w:t xml:space="preserve"> </w:t>
      </w:r>
      <w:r w:rsidRPr="000E0502">
        <w:rPr>
          <w:rFonts w:ascii="Times New Roman" w:hAnsi="Times New Roman" w:cs="Times New Roman"/>
          <w:sz w:val="28"/>
          <w:szCs w:val="28"/>
        </w:rPr>
        <w:t>Одним из приоритетных направлений в области жилищно-коммунального хозяйства  остаётся направление средств</w:t>
      </w:r>
      <w:r w:rsidR="008346C4">
        <w:rPr>
          <w:rFonts w:ascii="Times New Roman" w:hAnsi="Times New Roman" w:cs="Times New Roman"/>
          <w:sz w:val="28"/>
          <w:szCs w:val="28"/>
        </w:rPr>
        <w:t xml:space="preserve"> по программе «Переселение граждан из аварийного жилищного фонда»</w:t>
      </w:r>
      <w:r w:rsidRPr="000E0502">
        <w:rPr>
          <w:rFonts w:ascii="Times New Roman" w:hAnsi="Times New Roman" w:cs="Times New Roman"/>
          <w:sz w:val="28"/>
          <w:szCs w:val="28"/>
        </w:rPr>
        <w:t>.</w:t>
      </w:r>
      <w:r>
        <w:rPr>
          <w:rFonts w:ascii="Times New Roman" w:hAnsi="Times New Roman" w:cs="Times New Roman"/>
          <w:sz w:val="28"/>
          <w:szCs w:val="28"/>
        </w:rPr>
        <w:t xml:space="preserve"> </w:t>
      </w:r>
    </w:p>
    <w:p w:rsidR="000E0502" w:rsidRPr="000E0502" w:rsidRDefault="000E0502" w:rsidP="000E0502">
      <w:pPr>
        <w:pStyle w:val="ad"/>
        <w:ind w:firstLine="567"/>
        <w:jc w:val="both"/>
        <w:rPr>
          <w:rFonts w:ascii="Times New Roman" w:hAnsi="Times New Roman" w:cs="Times New Roman"/>
          <w:sz w:val="28"/>
          <w:szCs w:val="28"/>
        </w:rPr>
      </w:pPr>
      <w:r w:rsidRPr="000E0502">
        <w:rPr>
          <w:rFonts w:ascii="Times New Roman" w:hAnsi="Times New Roman" w:cs="Times New Roman"/>
          <w:i/>
          <w:sz w:val="28"/>
          <w:szCs w:val="28"/>
        </w:rPr>
        <w:t xml:space="preserve">В области благоустройства </w:t>
      </w:r>
      <w:r w:rsidRPr="000E0502">
        <w:rPr>
          <w:rFonts w:ascii="Times New Roman" w:hAnsi="Times New Roman" w:cs="Times New Roman"/>
          <w:sz w:val="28"/>
          <w:szCs w:val="28"/>
        </w:rPr>
        <w:t xml:space="preserve">бюджетная политика будет направлена на продолжение благоустройства территории поселения с акцентом на её озеленение с целью улучшения эстетического вида. Будет продолжена работа по очистке территории от мусора,  сложившаяся ситуация в </w:t>
      </w:r>
      <w:r>
        <w:rPr>
          <w:rFonts w:ascii="Times New Roman" w:hAnsi="Times New Roman" w:cs="Times New Roman"/>
          <w:sz w:val="28"/>
          <w:szCs w:val="28"/>
        </w:rPr>
        <w:t>поселении</w:t>
      </w:r>
      <w:r w:rsidRPr="000E0502">
        <w:rPr>
          <w:rFonts w:ascii="Times New Roman" w:hAnsi="Times New Roman" w:cs="Times New Roman"/>
          <w:sz w:val="28"/>
          <w:szCs w:val="28"/>
        </w:rPr>
        <w:t xml:space="preserve"> требуе</w:t>
      </w:r>
      <w:r w:rsidR="008346C4">
        <w:rPr>
          <w:rFonts w:ascii="Times New Roman" w:hAnsi="Times New Roman" w:cs="Times New Roman"/>
          <w:sz w:val="28"/>
          <w:szCs w:val="28"/>
        </w:rPr>
        <w:t xml:space="preserve">т принятия кардинальных решений, необходимо организовать работу с населением по проблеме несанкционированных свалок ТБО. </w:t>
      </w:r>
      <w:r w:rsidRPr="000E0502">
        <w:rPr>
          <w:rFonts w:ascii="Times New Roman" w:hAnsi="Times New Roman" w:cs="Times New Roman"/>
        </w:rPr>
        <w:t xml:space="preserve"> </w:t>
      </w:r>
    </w:p>
    <w:p w:rsidR="000E0502" w:rsidRPr="000E0502" w:rsidRDefault="000E0502" w:rsidP="000E0502">
      <w:pPr>
        <w:pStyle w:val="a5"/>
        <w:spacing w:after="0"/>
        <w:jc w:val="both"/>
        <w:rPr>
          <w:rFonts w:ascii="Times New Roman" w:hAnsi="Times New Roman" w:cs="Times New Roman"/>
          <w:sz w:val="28"/>
          <w:szCs w:val="28"/>
        </w:rPr>
      </w:pPr>
      <w:r w:rsidRPr="000E0502">
        <w:rPr>
          <w:rFonts w:ascii="Times New Roman" w:hAnsi="Times New Roman" w:cs="Times New Roman"/>
          <w:sz w:val="28"/>
          <w:szCs w:val="28"/>
        </w:rPr>
        <w:tab/>
        <w:t>Реализация поставленных задач создаст условия для последовательной и эффективной деятельности органов местного самоуправления и Совета депутатов городского поселения в среднесрочной перспективе.</w:t>
      </w:r>
    </w:p>
    <w:p w:rsidR="000E0502" w:rsidRPr="007A12E2" w:rsidRDefault="000E0502" w:rsidP="000E0502">
      <w:pPr>
        <w:jc w:val="both"/>
      </w:pPr>
    </w:p>
    <w:p w:rsidR="00405DCE" w:rsidRPr="003E140C" w:rsidRDefault="00405DCE"/>
    <w:sectPr w:rsidR="00405DCE" w:rsidRPr="003E140C" w:rsidSect="00CC0607">
      <w:footerReference w:type="default" r:id="rId9"/>
      <w:pgSz w:w="11905" w:h="16837"/>
      <w:pgMar w:top="720" w:right="836" w:bottom="1252" w:left="1296"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5C63" w:rsidRDefault="004E5C63" w:rsidP="001A5741">
      <w:r>
        <w:separator/>
      </w:r>
    </w:p>
  </w:endnote>
  <w:endnote w:type="continuationSeparator" w:id="0">
    <w:p w:rsidR="004E5C63" w:rsidRDefault="004E5C63" w:rsidP="001A57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Microsoft Sans Serif">
    <w:panose1 w:val="020B0604020202020204"/>
    <w:charset w:val="CC"/>
    <w:family w:val="swiss"/>
    <w:pitch w:val="variable"/>
    <w:sig w:usb0="61002BDF"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7A7" w:rsidRDefault="004E5C63">
    <w:pPr>
      <w:pStyle w:val="a4"/>
      <w:framePr w:w="11906" w:h="182" w:wrap="none" w:vAnchor="text" w:hAnchor="page" w:x="1" w:y="-906"/>
      <w:shd w:val="clear" w:color="auto" w:fill="auto"/>
      <w:tabs>
        <w:tab w:val="left" w:pos="1306"/>
      </w:tabs>
      <w:ind w:left="1306"/>
      <w:rPr>
        <w:lang w:val="ru-RU"/>
      </w:rPr>
    </w:pPr>
  </w:p>
  <w:p w:rsidR="00164323" w:rsidRDefault="004E5C63">
    <w:pPr>
      <w:pStyle w:val="a4"/>
      <w:framePr w:w="11906" w:h="182" w:wrap="none" w:vAnchor="text" w:hAnchor="page" w:x="1" w:y="-906"/>
      <w:shd w:val="clear" w:color="auto" w:fill="auto"/>
      <w:tabs>
        <w:tab w:val="left" w:pos="1306"/>
      </w:tabs>
      <w:ind w:left="1306"/>
      <w:rPr>
        <w:lang w:val="ru-RU"/>
      </w:rPr>
    </w:pPr>
  </w:p>
  <w:p w:rsidR="00164323" w:rsidRPr="00164323" w:rsidRDefault="004E5C63">
    <w:pPr>
      <w:pStyle w:val="a4"/>
      <w:framePr w:w="11906" w:h="182" w:wrap="none" w:vAnchor="text" w:hAnchor="page" w:x="1" w:y="-906"/>
      <w:shd w:val="clear" w:color="auto" w:fill="auto"/>
      <w:tabs>
        <w:tab w:val="left" w:pos="1306"/>
      </w:tabs>
      <w:ind w:left="1306"/>
      <w:rPr>
        <w:lang w:val="ru-RU"/>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5C63" w:rsidRDefault="004E5C63" w:rsidP="001A5741">
      <w:r>
        <w:separator/>
      </w:r>
    </w:p>
  </w:footnote>
  <w:footnote w:type="continuationSeparator" w:id="0">
    <w:p w:rsidR="004E5C63" w:rsidRDefault="004E5C63" w:rsidP="001A574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6A5371"/>
    <w:multiLevelType w:val="multilevel"/>
    <w:tmpl w:val="43EAE0DC"/>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
    <w:nsid w:val="601D0BD5"/>
    <w:multiLevelType w:val="hybridMultilevel"/>
    <w:tmpl w:val="E6C46DE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CC0607"/>
    <w:rsid w:val="000251CF"/>
    <w:rsid w:val="0007650A"/>
    <w:rsid w:val="000E0502"/>
    <w:rsid w:val="000E36EC"/>
    <w:rsid w:val="000F7DD8"/>
    <w:rsid w:val="00105CA1"/>
    <w:rsid w:val="00111530"/>
    <w:rsid w:val="00116AC0"/>
    <w:rsid w:val="001709FB"/>
    <w:rsid w:val="001A5741"/>
    <w:rsid w:val="001D5191"/>
    <w:rsid w:val="001F1C68"/>
    <w:rsid w:val="00210A53"/>
    <w:rsid w:val="00310753"/>
    <w:rsid w:val="00331416"/>
    <w:rsid w:val="003430F8"/>
    <w:rsid w:val="003719E0"/>
    <w:rsid w:val="003E140C"/>
    <w:rsid w:val="00405DCE"/>
    <w:rsid w:val="00411033"/>
    <w:rsid w:val="00472C75"/>
    <w:rsid w:val="004849EC"/>
    <w:rsid w:val="004E5C63"/>
    <w:rsid w:val="004E70A7"/>
    <w:rsid w:val="00505CC0"/>
    <w:rsid w:val="00510CED"/>
    <w:rsid w:val="00517C62"/>
    <w:rsid w:val="005274DE"/>
    <w:rsid w:val="005370F8"/>
    <w:rsid w:val="005C74CF"/>
    <w:rsid w:val="00642B3C"/>
    <w:rsid w:val="00686C9A"/>
    <w:rsid w:val="006E1972"/>
    <w:rsid w:val="00761E19"/>
    <w:rsid w:val="00770A0E"/>
    <w:rsid w:val="007728A4"/>
    <w:rsid w:val="007A1970"/>
    <w:rsid w:val="007B0413"/>
    <w:rsid w:val="008136F3"/>
    <w:rsid w:val="008346C4"/>
    <w:rsid w:val="00960CAE"/>
    <w:rsid w:val="009A6883"/>
    <w:rsid w:val="00AA169C"/>
    <w:rsid w:val="00AB4BB2"/>
    <w:rsid w:val="00AC2007"/>
    <w:rsid w:val="00B22FE9"/>
    <w:rsid w:val="00B33C46"/>
    <w:rsid w:val="00B674A4"/>
    <w:rsid w:val="00BB4765"/>
    <w:rsid w:val="00C22267"/>
    <w:rsid w:val="00C47653"/>
    <w:rsid w:val="00C520D1"/>
    <w:rsid w:val="00C9145D"/>
    <w:rsid w:val="00CA42F5"/>
    <w:rsid w:val="00CC0607"/>
    <w:rsid w:val="00D17469"/>
    <w:rsid w:val="00D831C8"/>
    <w:rsid w:val="00DC2DCE"/>
    <w:rsid w:val="00DD2B1D"/>
    <w:rsid w:val="00DE0E97"/>
    <w:rsid w:val="00E25820"/>
    <w:rsid w:val="00ED0618"/>
    <w:rsid w:val="00F3704A"/>
    <w:rsid w:val="00F52089"/>
    <w:rsid w:val="00F5338B"/>
    <w:rsid w:val="00F87E21"/>
    <w:rsid w:val="00FA30F0"/>
    <w:rsid w:val="00FC04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607"/>
    <w:pPr>
      <w:spacing w:after="0" w:line="240" w:lineRule="auto"/>
    </w:pPr>
    <w:rPr>
      <w:rFonts w:ascii="Microsoft Sans Serif" w:eastAsia="Times New Roman" w:hAnsi="Microsoft Sans Serif" w:cs="Microsoft Sans Serif"/>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Колонтитул_"/>
    <w:basedOn w:val="a0"/>
    <w:link w:val="a4"/>
    <w:uiPriority w:val="99"/>
    <w:locked/>
    <w:rsid w:val="00CC0607"/>
    <w:rPr>
      <w:rFonts w:ascii="Times New Roman" w:hAnsi="Times New Roman" w:cs="Times New Roman"/>
      <w:sz w:val="20"/>
      <w:szCs w:val="20"/>
      <w:shd w:val="clear" w:color="auto" w:fill="FFFFFF"/>
      <w:lang w:val="en-US"/>
    </w:rPr>
  </w:style>
  <w:style w:type="paragraph" w:styleId="a5">
    <w:name w:val="Body Text"/>
    <w:basedOn w:val="a"/>
    <w:link w:val="a6"/>
    <w:uiPriority w:val="99"/>
    <w:rsid w:val="00CC0607"/>
    <w:pPr>
      <w:shd w:val="clear" w:color="auto" w:fill="FFFFFF"/>
      <w:spacing w:before="420" w:after="360" w:line="240" w:lineRule="atLeast"/>
      <w:jc w:val="center"/>
    </w:pPr>
    <w:rPr>
      <w:color w:val="auto"/>
      <w:sz w:val="27"/>
      <w:szCs w:val="27"/>
    </w:rPr>
  </w:style>
  <w:style w:type="character" w:customStyle="1" w:styleId="a6">
    <w:name w:val="Основной текст Знак"/>
    <w:basedOn w:val="a0"/>
    <w:link w:val="a5"/>
    <w:uiPriority w:val="99"/>
    <w:rsid w:val="00CC0607"/>
    <w:rPr>
      <w:rFonts w:ascii="Microsoft Sans Serif" w:eastAsia="Times New Roman" w:hAnsi="Microsoft Sans Serif" w:cs="Microsoft Sans Serif"/>
      <w:sz w:val="27"/>
      <w:szCs w:val="27"/>
      <w:shd w:val="clear" w:color="auto" w:fill="FFFFFF"/>
      <w:lang w:eastAsia="ru-RU"/>
    </w:rPr>
  </w:style>
  <w:style w:type="paragraph" w:customStyle="1" w:styleId="a4">
    <w:name w:val="Колонтитул"/>
    <w:basedOn w:val="a"/>
    <w:link w:val="a3"/>
    <w:uiPriority w:val="99"/>
    <w:rsid w:val="00CC0607"/>
    <w:pPr>
      <w:shd w:val="clear" w:color="auto" w:fill="FFFFFF"/>
    </w:pPr>
    <w:rPr>
      <w:rFonts w:ascii="Times New Roman" w:eastAsiaTheme="minorHAnsi" w:hAnsi="Times New Roman" w:cs="Times New Roman"/>
      <w:color w:val="auto"/>
      <w:sz w:val="20"/>
      <w:szCs w:val="20"/>
      <w:lang w:val="en-US" w:eastAsia="en-US"/>
    </w:rPr>
  </w:style>
  <w:style w:type="paragraph" w:customStyle="1" w:styleId="CharCharCharChar">
    <w:name w:val="Char Char Char Char"/>
    <w:basedOn w:val="a"/>
    <w:next w:val="a"/>
    <w:uiPriority w:val="99"/>
    <w:semiHidden/>
    <w:rsid w:val="00CC0607"/>
    <w:pPr>
      <w:spacing w:after="160" w:line="240" w:lineRule="exact"/>
    </w:pPr>
    <w:rPr>
      <w:rFonts w:ascii="Arial" w:hAnsi="Arial" w:cs="Arial"/>
      <w:color w:val="auto"/>
      <w:sz w:val="20"/>
      <w:szCs w:val="20"/>
      <w:lang w:val="en-US" w:eastAsia="en-US"/>
    </w:rPr>
  </w:style>
  <w:style w:type="paragraph" w:customStyle="1" w:styleId="ConsPlusNormal">
    <w:name w:val="ConsPlusNormal"/>
    <w:rsid w:val="00CC060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Normal (Web)"/>
    <w:basedOn w:val="a"/>
    <w:uiPriority w:val="99"/>
    <w:rsid w:val="00CC0607"/>
    <w:pPr>
      <w:spacing w:before="100" w:beforeAutospacing="1" w:after="100" w:afterAutospacing="1"/>
    </w:pPr>
    <w:rPr>
      <w:color w:val="auto"/>
    </w:rPr>
  </w:style>
  <w:style w:type="character" w:styleId="a8">
    <w:name w:val="Strong"/>
    <w:basedOn w:val="a0"/>
    <w:uiPriority w:val="99"/>
    <w:qFormat/>
    <w:rsid w:val="00CC0607"/>
    <w:rPr>
      <w:rFonts w:cs="Times New Roman"/>
      <w:b/>
      <w:bCs/>
    </w:rPr>
  </w:style>
  <w:style w:type="paragraph" w:styleId="a9">
    <w:name w:val="Balloon Text"/>
    <w:basedOn w:val="a"/>
    <w:link w:val="aa"/>
    <w:uiPriority w:val="99"/>
    <w:semiHidden/>
    <w:unhideWhenUsed/>
    <w:rsid w:val="000E36EC"/>
    <w:rPr>
      <w:rFonts w:ascii="Tahoma" w:hAnsi="Tahoma" w:cs="Tahoma"/>
      <w:sz w:val="16"/>
      <w:szCs w:val="16"/>
    </w:rPr>
  </w:style>
  <w:style w:type="character" w:customStyle="1" w:styleId="aa">
    <w:name w:val="Текст выноски Знак"/>
    <w:basedOn w:val="a0"/>
    <w:link w:val="a9"/>
    <w:uiPriority w:val="99"/>
    <w:semiHidden/>
    <w:rsid w:val="000E36EC"/>
    <w:rPr>
      <w:rFonts w:ascii="Tahoma" w:eastAsia="Times New Roman" w:hAnsi="Tahoma" w:cs="Tahoma"/>
      <w:color w:val="000000"/>
      <w:sz w:val="16"/>
      <w:szCs w:val="16"/>
      <w:lang w:eastAsia="ru-RU"/>
    </w:rPr>
  </w:style>
  <w:style w:type="paragraph" w:customStyle="1" w:styleId="ab">
    <w:name w:val="ЭЭГ"/>
    <w:basedOn w:val="a"/>
    <w:rsid w:val="003719E0"/>
    <w:pPr>
      <w:spacing w:line="360" w:lineRule="auto"/>
      <w:ind w:firstLine="720"/>
      <w:jc w:val="both"/>
    </w:pPr>
    <w:rPr>
      <w:rFonts w:ascii="Times New Roman" w:hAnsi="Times New Roman" w:cs="Times New Roman"/>
      <w:color w:val="auto"/>
    </w:rPr>
  </w:style>
  <w:style w:type="paragraph" w:styleId="ac">
    <w:name w:val="List Paragraph"/>
    <w:basedOn w:val="a"/>
    <w:uiPriority w:val="34"/>
    <w:qFormat/>
    <w:rsid w:val="00CA42F5"/>
    <w:pPr>
      <w:ind w:left="720"/>
      <w:contextualSpacing/>
    </w:pPr>
  </w:style>
  <w:style w:type="paragraph" w:styleId="ad">
    <w:name w:val="Body Text Indent"/>
    <w:basedOn w:val="a"/>
    <w:link w:val="ae"/>
    <w:uiPriority w:val="99"/>
    <w:unhideWhenUsed/>
    <w:rsid w:val="000E0502"/>
    <w:pPr>
      <w:spacing w:after="120"/>
      <w:ind w:left="283"/>
    </w:pPr>
  </w:style>
  <w:style w:type="character" w:customStyle="1" w:styleId="ae">
    <w:name w:val="Основной текст с отступом Знак"/>
    <w:basedOn w:val="a0"/>
    <w:link w:val="ad"/>
    <w:uiPriority w:val="99"/>
    <w:rsid w:val="000E0502"/>
    <w:rPr>
      <w:rFonts w:ascii="Microsoft Sans Serif" w:eastAsia="Times New Roman" w:hAnsi="Microsoft Sans Serif" w:cs="Microsoft Sans Serif"/>
      <w:color w:val="000000"/>
      <w:sz w:val="24"/>
      <w:szCs w:val="24"/>
      <w:lang w:eastAsia="ru-RU"/>
    </w:rPr>
  </w:style>
  <w:style w:type="paragraph" w:customStyle="1" w:styleId="Default">
    <w:name w:val="Default"/>
    <w:rsid w:val="000E050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72279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5119B-57DE-4705-A169-69D1934F0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TotalTime>
  <Pages>4</Pages>
  <Words>1195</Words>
  <Characters>6817</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18</cp:revision>
  <cp:lastPrinted>2015-10-26T11:59:00Z</cp:lastPrinted>
  <dcterms:created xsi:type="dcterms:W3CDTF">2015-09-21T07:11:00Z</dcterms:created>
  <dcterms:modified xsi:type="dcterms:W3CDTF">2015-10-26T12:02:00Z</dcterms:modified>
</cp:coreProperties>
</file>