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99" w:rsidRPr="00457BE3" w:rsidRDefault="00177499" w:rsidP="00177499">
      <w:pPr>
        <w:tabs>
          <w:tab w:val="left" w:pos="19704"/>
        </w:tabs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457BE3">
        <w:rPr>
          <w:b/>
          <w:bCs/>
          <w:caps/>
          <w:sz w:val="28"/>
          <w:szCs w:val="28"/>
        </w:rPr>
        <w:t xml:space="preserve">                                                                                      Перечень</w:t>
      </w:r>
    </w:p>
    <w:p w:rsidR="00177499" w:rsidRPr="00CE2845" w:rsidRDefault="00177499" w:rsidP="00457BE3">
      <w:pPr>
        <w:tabs>
          <w:tab w:val="left" w:pos="19704"/>
        </w:tabs>
        <w:jc w:val="center"/>
        <w:rPr>
          <w:sz w:val="28"/>
          <w:szCs w:val="28"/>
        </w:rPr>
      </w:pPr>
      <w:r w:rsidRPr="00697DE6">
        <w:rPr>
          <w:bCs/>
          <w:sz w:val="28"/>
          <w:szCs w:val="28"/>
        </w:rPr>
        <w:t xml:space="preserve">налоговых расходов </w:t>
      </w:r>
      <w:r w:rsidRPr="00697DE6">
        <w:rPr>
          <w:sz w:val="28"/>
          <w:szCs w:val="28"/>
        </w:rPr>
        <w:t>Про</w:t>
      </w:r>
      <w:r>
        <w:rPr>
          <w:sz w:val="28"/>
          <w:szCs w:val="28"/>
        </w:rPr>
        <w:t>летарского городского поселения</w:t>
      </w:r>
      <w:r w:rsidRPr="00697DE6">
        <w:rPr>
          <w:bCs/>
          <w:sz w:val="28"/>
          <w:szCs w:val="28"/>
        </w:rPr>
        <w:t>, обусловленных налоговыми льготами,</w:t>
      </w:r>
      <w:r w:rsidR="00457BE3">
        <w:rPr>
          <w:bCs/>
          <w:sz w:val="28"/>
          <w:szCs w:val="28"/>
        </w:rPr>
        <w:t xml:space="preserve"> </w:t>
      </w:r>
      <w:r w:rsidRPr="00697DE6">
        <w:rPr>
          <w:bCs/>
          <w:sz w:val="28"/>
          <w:szCs w:val="28"/>
        </w:rPr>
        <w:t>освобождениями и иными преференциями по налогам, предусмотренными в качестве мер</w:t>
      </w:r>
      <w:r w:rsidR="00457BE3">
        <w:rPr>
          <w:bCs/>
          <w:sz w:val="28"/>
          <w:szCs w:val="28"/>
        </w:rPr>
        <w:t xml:space="preserve"> </w:t>
      </w:r>
      <w:r w:rsidRPr="00697DE6">
        <w:rPr>
          <w:bCs/>
          <w:sz w:val="28"/>
          <w:szCs w:val="28"/>
        </w:rPr>
        <w:t xml:space="preserve">муниципальной поддержки в соответствии с целями муниципальных программ </w:t>
      </w:r>
      <w:r w:rsidRPr="00697DE6">
        <w:rPr>
          <w:sz w:val="28"/>
          <w:szCs w:val="28"/>
        </w:rPr>
        <w:t>Пролетарского городского поселения</w:t>
      </w:r>
      <w:r w:rsidR="00CE2845" w:rsidRPr="00CE2845">
        <w:rPr>
          <w:sz w:val="28"/>
          <w:szCs w:val="28"/>
        </w:rPr>
        <w:t xml:space="preserve"> </w:t>
      </w:r>
    </w:p>
    <w:p w:rsidR="00177499" w:rsidRPr="00CA5340" w:rsidRDefault="00177499" w:rsidP="00177499">
      <w:pPr>
        <w:tabs>
          <w:tab w:val="left" w:pos="19704"/>
        </w:tabs>
        <w:ind w:left="4820"/>
        <w:jc w:val="center"/>
        <w:rPr>
          <w:bCs/>
          <w:sz w:val="24"/>
          <w:szCs w:val="24"/>
        </w:rPr>
      </w:pPr>
    </w:p>
    <w:p w:rsidR="00177499" w:rsidRPr="00CA5340" w:rsidRDefault="00177499" w:rsidP="00177499">
      <w:pPr>
        <w:tabs>
          <w:tab w:val="left" w:pos="19704"/>
        </w:tabs>
        <w:jc w:val="center"/>
        <w:rPr>
          <w:bCs/>
          <w:sz w:val="24"/>
          <w:szCs w:val="24"/>
        </w:rPr>
      </w:pPr>
    </w:p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897"/>
        <w:gridCol w:w="1701"/>
        <w:gridCol w:w="2268"/>
        <w:gridCol w:w="2268"/>
        <w:gridCol w:w="2835"/>
        <w:gridCol w:w="2693"/>
      </w:tblGrid>
      <w:tr w:rsidR="00DB3414" w:rsidRPr="00CA5340" w:rsidTr="003D6FAD">
        <w:trPr>
          <w:trHeight w:val="3786"/>
        </w:trPr>
        <w:tc>
          <w:tcPr>
            <w:tcW w:w="570" w:type="dxa"/>
          </w:tcPr>
          <w:p w:rsidR="00177499" w:rsidRPr="00CA5340" w:rsidRDefault="00177499" w:rsidP="004A296F">
            <w:pPr>
              <w:tabs>
                <w:tab w:val="left" w:pos="1970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CA5340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A5340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A5340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/</w:t>
            </w:r>
            <w:proofErr w:type="spellStart"/>
            <w:r w:rsidRPr="00CA5340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п</w:t>
            </w:r>
            <w:proofErr w:type="spellEnd"/>
          </w:p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>Н</w:t>
            </w:r>
            <w:r w:rsidRPr="00CA5340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 xml:space="preserve">аименование </w:t>
            </w: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Pr="00CA5340">
              <w:rPr>
                <w:bCs/>
                <w:sz w:val="24"/>
                <w:szCs w:val="24"/>
              </w:rPr>
              <w:t xml:space="preserve">расходов </w:t>
            </w:r>
            <w:r>
              <w:rPr>
                <w:sz w:val="22"/>
                <w:szCs w:val="22"/>
              </w:rPr>
              <w:t>Пролетарского городского поселения</w:t>
            </w:r>
          </w:p>
        </w:tc>
        <w:tc>
          <w:tcPr>
            <w:tcW w:w="1701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Реквизиты нормативного правового акта </w:t>
            </w:r>
            <w:r w:rsidRPr="00CA5340">
              <w:rPr>
                <w:bCs/>
                <w:sz w:val="24"/>
                <w:szCs w:val="24"/>
              </w:rPr>
              <w:t xml:space="preserve">расходов </w:t>
            </w:r>
            <w:r>
              <w:rPr>
                <w:sz w:val="22"/>
                <w:szCs w:val="22"/>
              </w:rPr>
              <w:t>Пролетарского городского поселения,</w:t>
            </w:r>
            <w:r w:rsidRPr="00CA5340">
              <w:rPr>
                <w:sz w:val="22"/>
                <w:szCs w:val="22"/>
              </w:rPr>
              <w:t xml:space="preserve"> </w:t>
            </w:r>
            <w:r w:rsidRPr="00CA5340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устанавливающего</w:t>
            </w: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налоговый расход</w:t>
            </w:r>
          </w:p>
        </w:tc>
        <w:tc>
          <w:tcPr>
            <w:tcW w:w="2268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268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налогового расхода </w:t>
            </w:r>
            <w:r w:rsidRPr="00CA5340">
              <w:rPr>
                <w:bCs/>
                <w:sz w:val="24"/>
                <w:szCs w:val="24"/>
              </w:rPr>
              <w:t xml:space="preserve">расходов </w:t>
            </w:r>
            <w:r>
              <w:rPr>
                <w:sz w:val="22"/>
                <w:szCs w:val="22"/>
              </w:rPr>
              <w:t>Пролетарского городского поселения</w:t>
            </w:r>
          </w:p>
        </w:tc>
        <w:tc>
          <w:tcPr>
            <w:tcW w:w="2835" w:type="dxa"/>
          </w:tcPr>
          <w:p w:rsidR="00177499" w:rsidRPr="00CA5340" w:rsidRDefault="00177499" w:rsidP="004A296F">
            <w:pPr>
              <w:tabs>
                <w:tab w:val="left" w:pos="1970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  <w:r w:rsidRPr="00CA5340">
              <w:rPr>
                <w:bCs/>
                <w:sz w:val="24"/>
                <w:szCs w:val="24"/>
              </w:rPr>
              <w:t xml:space="preserve">расходов </w:t>
            </w:r>
            <w:r>
              <w:rPr>
                <w:sz w:val="22"/>
                <w:szCs w:val="22"/>
              </w:rPr>
              <w:t>Пролетарского городского поселения</w:t>
            </w: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>, предусматривающей налоговые расходы</w:t>
            </w:r>
          </w:p>
        </w:tc>
        <w:tc>
          <w:tcPr>
            <w:tcW w:w="2693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DB3414" w:rsidRPr="00CA5340" w:rsidTr="003D6FAD">
        <w:tc>
          <w:tcPr>
            <w:tcW w:w="570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7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177499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  <w:p w:rsidR="00457BE3" w:rsidRPr="00CA5340" w:rsidRDefault="00457BE3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B3414" w:rsidRPr="00CA5340" w:rsidTr="003D6FAD">
        <w:tc>
          <w:tcPr>
            <w:tcW w:w="570" w:type="dxa"/>
          </w:tcPr>
          <w:p w:rsidR="00177499" w:rsidRPr="00CA5340" w:rsidRDefault="00177499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5340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7" w:type="dxa"/>
          </w:tcPr>
          <w:p w:rsidR="00177499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5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муниципальные автономные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дошкольные и</w:t>
            </w:r>
            <w:r w:rsidRPr="0045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общеобразовательные учреждения, муниципальные автономные учреждения культуры, финансируемые </w:t>
            </w:r>
            <w:r w:rsidRPr="00457BE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из бюджета Новгородского муниципального района</w:t>
            </w:r>
          </w:p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77499" w:rsidRPr="00CA5340" w:rsidRDefault="00457BE3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57BE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Совета депутатов Пролетарского городского поселения от 28.02.2020 № </w:t>
            </w:r>
            <w:r w:rsidRPr="003D6FAD">
              <w:rPr>
                <w:rFonts w:eastAsia="Calibri"/>
                <w:bCs/>
                <w:sz w:val="22"/>
                <w:szCs w:val="22"/>
                <w:lang w:eastAsia="en-US"/>
              </w:rPr>
              <w:t>250</w:t>
            </w:r>
            <w:r w:rsidR="003D6FAD" w:rsidRPr="003D6FA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«О земельном налоге»</w:t>
            </w:r>
          </w:p>
        </w:tc>
        <w:tc>
          <w:tcPr>
            <w:tcW w:w="2268" w:type="dxa"/>
          </w:tcPr>
          <w:p w:rsidR="00177499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2268" w:type="dxa"/>
          </w:tcPr>
          <w:p w:rsidR="00177499" w:rsidRPr="00CA5340" w:rsidRDefault="00041AFC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техническая</w:t>
            </w:r>
          </w:p>
        </w:tc>
        <w:tc>
          <w:tcPr>
            <w:tcW w:w="2835" w:type="dxa"/>
          </w:tcPr>
          <w:p w:rsidR="00177499" w:rsidRPr="00CA5340" w:rsidRDefault="00457BE3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693" w:type="dxa"/>
          </w:tcPr>
          <w:p w:rsidR="00177499" w:rsidRPr="00CA5340" w:rsidRDefault="00457BE3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Пролетарского городского поселения</w:t>
            </w:r>
          </w:p>
        </w:tc>
      </w:tr>
      <w:tr w:rsidR="00DB3414" w:rsidRPr="00CA5340" w:rsidTr="003D6FAD">
        <w:tc>
          <w:tcPr>
            <w:tcW w:w="570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897" w:type="dxa"/>
          </w:tcPr>
          <w:p w:rsidR="00DB3414" w:rsidRDefault="00DB3414" w:rsidP="00DB3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Пролетарского городского поселения в отношении земельных участков, используемых для непосредственного выполнения возложенных на нее функций и осуществления уставной деятельности</w:t>
            </w:r>
          </w:p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Совета депутатов Пролетарского городского поселения от 28.02.2020 № </w:t>
            </w:r>
            <w:r w:rsidR="003D6FAD" w:rsidRPr="003D6FAD">
              <w:rPr>
                <w:rFonts w:eastAsia="Calibri"/>
                <w:bCs/>
                <w:sz w:val="22"/>
                <w:szCs w:val="22"/>
                <w:lang w:eastAsia="en-US"/>
              </w:rPr>
              <w:t>250 «О земельном налоге»</w:t>
            </w:r>
          </w:p>
        </w:tc>
        <w:tc>
          <w:tcPr>
            <w:tcW w:w="2268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2268" w:type="dxa"/>
          </w:tcPr>
          <w:p w:rsidR="00DB3414" w:rsidRPr="00CA5340" w:rsidRDefault="00041AFC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техническая</w:t>
            </w:r>
          </w:p>
        </w:tc>
        <w:tc>
          <w:tcPr>
            <w:tcW w:w="2835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693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Пролетарского городского поселения</w:t>
            </w:r>
          </w:p>
        </w:tc>
      </w:tr>
      <w:tr w:rsidR="00DB3414" w:rsidRPr="00CA5340" w:rsidTr="003D6FAD">
        <w:tc>
          <w:tcPr>
            <w:tcW w:w="570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97" w:type="dxa"/>
          </w:tcPr>
          <w:p w:rsidR="00DB3414" w:rsidRDefault="00041AFC" w:rsidP="00DB3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участники, ветераны и инвалид</w:t>
            </w:r>
            <w:r w:rsidR="00DB3414">
              <w:rPr>
                <w:color w:val="000000"/>
                <w:sz w:val="22"/>
                <w:szCs w:val="22"/>
              </w:rPr>
              <w:t>ы ВОВ, бывшие узники концлагерей,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B3414">
              <w:rPr>
                <w:color w:val="000000"/>
                <w:sz w:val="22"/>
                <w:szCs w:val="22"/>
              </w:rPr>
              <w:t>гетто и других мест принудительного содержания в период</w:t>
            </w:r>
            <w:proofErr w:type="gramStart"/>
            <w:r w:rsidR="00DB3414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="00DB3414">
              <w:rPr>
                <w:color w:val="000000"/>
                <w:sz w:val="22"/>
                <w:szCs w:val="22"/>
              </w:rPr>
              <w:t>торой мировой войны, бывшие военнопленные во время Второй мировой войны</w:t>
            </w:r>
          </w:p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Совета депутатов Пролетарского городского поселения от 28.02.2020 № </w:t>
            </w:r>
            <w:r w:rsidR="003D6FAD" w:rsidRPr="003D6FAD">
              <w:rPr>
                <w:rFonts w:eastAsia="Calibri"/>
                <w:bCs/>
                <w:sz w:val="22"/>
                <w:szCs w:val="22"/>
                <w:lang w:eastAsia="en-US"/>
              </w:rPr>
              <w:t>250 «О земельном налоге»</w:t>
            </w:r>
          </w:p>
        </w:tc>
        <w:tc>
          <w:tcPr>
            <w:tcW w:w="2268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268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</w:t>
            </w:r>
          </w:p>
        </w:tc>
        <w:tc>
          <w:tcPr>
            <w:tcW w:w="2835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693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Пролетарского городского поселения</w:t>
            </w:r>
          </w:p>
        </w:tc>
      </w:tr>
      <w:tr w:rsidR="00DB3414" w:rsidRPr="00CA5340" w:rsidTr="003D6FAD">
        <w:tc>
          <w:tcPr>
            <w:tcW w:w="570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897" w:type="dxa"/>
          </w:tcPr>
          <w:p w:rsidR="00DB3414" w:rsidRDefault="00DB3414" w:rsidP="00DB3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граждане в возрасте 80 и более лет, которым предоставлены земельные участки для эксплуатации ИЖД, при условии оформленной постоянной регистрации по месту жительства в указанном жилом доме в отношении земельного участка, предоставленного для эксплуатации жилого дома</w:t>
            </w:r>
          </w:p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Совета депутатов Пролетарского городского поселения от 28.02.2020 № </w:t>
            </w:r>
            <w:r w:rsidR="003D6FAD" w:rsidRPr="003D6FAD">
              <w:rPr>
                <w:rFonts w:eastAsia="Calibri"/>
                <w:bCs/>
                <w:sz w:val="22"/>
                <w:szCs w:val="22"/>
                <w:lang w:eastAsia="en-US"/>
              </w:rPr>
              <w:t>250 «О земельном налоге»</w:t>
            </w:r>
          </w:p>
        </w:tc>
        <w:tc>
          <w:tcPr>
            <w:tcW w:w="2268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268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</w:t>
            </w:r>
          </w:p>
        </w:tc>
        <w:tc>
          <w:tcPr>
            <w:tcW w:w="2835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693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Пролетарского городского поселения</w:t>
            </w:r>
          </w:p>
        </w:tc>
      </w:tr>
      <w:tr w:rsidR="00DB3414" w:rsidRPr="00CA5340" w:rsidTr="003D6FAD">
        <w:tc>
          <w:tcPr>
            <w:tcW w:w="570" w:type="dxa"/>
          </w:tcPr>
          <w:p w:rsidR="00DB3414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97" w:type="dxa"/>
          </w:tcPr>
          <w:p w:rsidR="00DB3414" w:rsidRDefault="00DB3414" w:rsidP="00DB3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установлена пониженная ставка 0,2% от кадастровой стоимости в отношении объектов налогообложения с кадастровой стоимостью до 4,2 млн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ублей, включительно, включенных в </w:t>
            </w:r>
            <w:r>
              <w:rPr>
                <w:color w:val="000000"/>
                <w:sz w:val="22"/>
                <w:szCs w:val="22"/>
              </w:rPr>
              <w:lastRenderedPageBreak/>
              <w:t>Перечень, определяемый в соответствии с п.7 ст.378.2 НК РФ; объектов налогообложения с кадастровой стоимостью до 4,2 млн.рублей включительно, предусмотренных абзацем вторым п.10 ст.378.2 НК РФ</w:t>
            </w:r>
          </w:p>
          <w:p w:rsidR="00DB3414" w:rsidRDefault="00DB3414" w:rsidP="00DB34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3414" w:rsidRDefault="00DB3414" w:rsidP="00DB3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решение Совета депутатов Пролетарского городского поселения от 28.02.2020 № 251</w:t>
            </w:r>
            <w:r w:rsidR="003D6FAD">
              <w:rPr>
                <w:color w:val="000000"/>
                <w:sz w:val="22"/>
                <w:szCs w:val="22"/>
              </w:rPr>
              <w:t xml:space="preserve"> «О налоге на имущество физических лиц»</w:t>
            </w:r>
          </w:p>
          <w:p w:rsidR="00DB3414" w:rsidRDefault="00DB3414" w:rsidP="004A2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414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268" w:type="dxa"/>
          </w:tcPr>
          <w:p w:rsidR="00DB3414" w:rsidRDefault="00DB3414" w:rsidP="00DB3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стимулирующая</w:t>
            </w:r>
          </w:p>
          <w:p w:rsidR="00DB3414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693" w:type="dxa"/>
          </w:tcPr>
          <w:p w:rsidR="00DB3414" w:rsidRPr="00CA5340" w:rsidRDefault="00DB3414" w:rsidP="004A296F">
            <w:pPr>
              <w:tabs>
                <w:tab w:val="left" w:pos="1970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Пролетарского городского поселения</w:t>
            </w:r>
          </w:p>
        </w:tc>
      </w:tr>
    </w:tbl>
    <w:p w:rsidR="0052779D" w:rsidRDefault="0052779D"/>
    <w:sectPr w:rsidR="0052779D" w:rsidSect="001774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44" w:rsidRDefault="00BF1144" w:rsidP="00BF1144">
      <w:r>
        <w:separator/>
      </w:r>
    </w:p>
  </w:endnote>
  <w:endnote w:type="continuationSeparator" w:id="0">
    <w:p w:rsidR="00BF1144" w:rsidRDefault="00BF1144" w:rsidP="00BF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44" w:rsidRDefault="00BF1144" w:rsidP="00BF1144">
      <w:r>
        <w:separator/>
      </w:r>
    </w:p>
  </w:footnote>
  <w:footnote w:type="continuationSeparator" w:id="0">
    <w:p w:rsidR="00BF1144" w:rsidRDefault="00BF1144" w:rsidP="00BF1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499"/>
    <w:rsid w:val="00041AFC"/>
    <w:rsid w:val="00110723"/>
    <w:rsid w:val="00177499"/>
    <w:rsid w:val="0034698F"/>
    <w:rsid w:val="003D6FAD"/>
    <w:rsid w:val="00457BE3"/>
    <w:rsid w:val="00471C54"/>
    <w:rsid w:val="0052779D"/>
    <w:rsid w:val="0075734F"/>
    <w:rsid w:val="00BF1144"/>
    <w:rsid w:val="00CE2845"/>
    <w:rsid w:val="00DB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11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1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2024-04-25T22:22:00Z</cp:lastPrinted>
  <dcterms:created xsi:type="dcterms:W3CDTF">2024-04-17T22:41:00Z</dcterms:created>
  <dcterms:modified xsi:type="dcterms:W3CDTF">2024-04-25T22:22:00Z</dcterms:modified>
</cp:coreProperties>
</file>