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EAB" w:rsidRDefault="00446EAB" w:rsidP="000F2767">
      <w:pPr>
        <w:pStyle w:val="ConsPlusNormal"/>
        <w:widowControl/>
        <w:spacing w:after="0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46EAB" w:rsidRDefault="00446EAB" w:rsidP="00446EAB">
      <w:pPr>
        <w:pStyle w:val="ConsPlusNormal"/>
        <w:widowControl/>
        <w:spacing w:after="0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46EAB" w:rsidRDefault="00446EAB" w:rsidP="00446EAB">
      <w:pPr>
        <w:pStyle w:val="ConsPlusNormal"/>
        <w:widowControl/>
        <w:spacing w:after="0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46EAB" w:rsidRDefault="00446EAB" w:rsidP="00446EAB">
      <w:pPr>
        <w:pStyle w:val="ConsPlusNormal"/>
        <w:widowControl/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документов прилагаемых к инвестиционной программе ООО «Новкоммунсервис» по развитию системы коммунальной инфраструктуры холодного водоснабжения и хозяйственно-бытового водоотведения Пролетарского городского поселения Новгородского района на 2016-2018г.г.</w:t>
      </w:r>
    </w:p>
    <w:p w:rsidR="00446EAB" w:rsidRDefault="00446EAB" w:rsidP="00446EAB">
      <w:pPr>
        <w:pStyle w:val="ConsPlusNormal"/>
        <w:widowControl/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876"/>
        <w:gridCol w:w="6897"/>
        <w:gridCol w:w="842"/>
        <w:gridCol w:w="955"/>
      </w:tblGrid>
      <w:tr w:rsidR="00765984" w:rsidTr="00AB78D7">
        <w:tc>
          <w:tcPr>
            <w:tcW w:w="876" w:type="dxa"/>
          </w:tcPr>
          <w:p w:rsidR="00765984" w:rsidRDefault="00765984" w:rsidP="00446E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897" w:type="dxa"/>
          </w:tcPr>
          <w:p w:rsidR="00765984" w:rsidRDefault="00765984" w:rsidP="00446E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42" w:type="dxa"/>
          </w:tcPr>
          <w:p w:rsidR="00765984" w:rsidRDefault="00765984" w:rsidP="00446E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  <w:tc>
          <w:tcPr>
            <w:tcW w:w="955" w:type="dxa"/>
          </w:tcPr>
          <w:p w:rsidR="00765984" w:rsidRDefault="00765984" w:rsidP="00446E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листов</w:t>
            </w:r>
          </w:p>
        </w:tc>
      </w:tr>
      <w:tr w:rsidR="00AB78D7" w:rsidTr="00AB78D7">
        <w:tc>
          <w:tcPr>
            <w:tcW w:w="876" w:type="dxa"/>
          </w:tcPr>
          <w:p w:rsidR="00AB78D7" w:rsidRDefault="00AB78D7" w:rsidP="00AB78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97" w:type="dxa"/>
          </w:tcPr>
          <w:p w:rsidR="00AB78D7" w:rsidRDefault="00AB78D7" w:rsidP="00AB78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Пролетарского городского поселения от 16.09.2015г. № 111 «Об утверждении технического задания на разработку инвестиционной программы по развитию системы коммунальной инфраструктуры холодного водоснабжения и хозяйственно-бытового водоотведения Пролетарского городского поселения Новгородского муниципального района на 2016-2018 годы»</w:t>
            </w:r>
          </w:p>
        </w:tc>
        <w:tc>
          <w:tcPr>
            <w:tcW w:w="842" w:type="dxa"/>
          </w:tcPr>
          <w:p w:rsidR="00AB78D7" w:rsidRDefault="00AB78D7" w:rsidP="00AB78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AB78D7" w:rsidRDefault="00AB78D7" w:rsidP="00AB78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78D7" w:rsidTr="00AB78D7">
        <w:tc>
          <w:tcPr>
            <w:tcW w:w="876" w:type="dxa"/>
          </w:tcPr>
          <w:p w:rsidR="00AB78D7" w:rsidRDefault="00AB78D7" w:rsidP="00AB78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97" w:type="dxa"/>
          </w:tcPr>
          <w:p w:rsidR="00AB78D7" w:rsidRDefault="00AB78D7" w:rsidP="00AB78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задание </w:t>
            </w:r>
            <w:r w:rsidRPr="00960367">
              <w:rPr>
                <w:rFonts w:ascii="Times New Roman" w:hAnsi="Times New Roman" w:cs="Times New Roman"/>
                <w:sz w:val="24"/>
                <w:szCs w:val="24"/>
              </w:rPr>
              <w:t>на разработку инвестиционной программы по развитию системы коммунальной инфраструктуры холодного водоснабжения и хозяйственно-бытового водоотведения Пролетарского городского поселения Новгородского муниципального района на 2016-2018 годы</w:t>
            </w:r>
          </w:p>
        </w:tc>
        <w:tc>
          <w:tcPr>
            <w:tcW w:w="842" w:type="dxa"/>
          </w:tcPr>
          <w:p w:rsidR="00AB78D7" w:rsidRDefault="004B6E38" w:rsidP="00AB78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5" w:type="dxa"/>
          </w:tcPr>
          <w:p w:rsidR="00AB78D7" w:rsidRDefault="00BD07AB" w:rsidP="00AB78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B78D7" w:rsidTr="00AB78D7">
        <w:tc>
          <w:tcPr>
            <w:tcW w:w="876" w:type="dxa"/>
          </w:tcPr>
          <w:p w:rsidR="00AB78D7" w:rsidRDefault="00AB78D7" w:rsidP="00AB78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97" w:type="dxa"/>
          </w:tcPr>
          <w:p w:rsidR="00AB78D7" w:rsidRDefault="00AB78D7" w:rsidP="00AB78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Приложение№  к техническому заданию. Показатели и индикаторы для разработки инвестиционной программы по развитию </w:t>
            </w:r>
            <w:r w:rsidRPr="00614D6D">
              <w:rPr>
                <w:rFonts w:ascii="Times New Roman" w:hAnsi="Times New Roman" w:cs="Times New Roman"/>
                <w:sz w:val="24"/>
                <w:szCs w:val="24"/>
              </w:rPr>
              <w:t>системы коммунальной инфраструктуры холодного водоснабжения и хозяйственно-бытового водоотведения Пролетарского городского поселения Новгородского муниципального района на 2016-2018 годы</w:t>
            </w:r>
          </w:p>
        </w:tc>
        <w:tc>
          <w:tcPr>
            <w:tcW w:w="842" w:type="dxa"/>
          </w:tcPr>
          <w:p w:rsidR="00AB78D7" w:rsidRDefault="004B6E38" w:rsidP="00AB78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5" w:type="dxa"/>
          </w:tcPr>
          <w:p w:rsidR="00AB78D7" w:rsidRDefault="00BD07AB" w:rsidP="00AB78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65984" w:rsidTr="00AB78D7">
        <w:tc>
          <w:tcPr>
            <w:tcW w:w="876" w:type="dxa"/>
          </w:tcPr>
          <w:p w:rsidR="00765984" w:rsidRDefault="00AB78D7" w:rsidP="00446E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97" w:type="dxa"/>
          </w:tcPr>
          <w:p w:rsidR="00765984" w:rsidRDefault="00614D6D" w:rsidP="007659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Инвестиционная программа</w:t>
            </w:r>
            <w:r w:rsidR="00765984">
              <w:rPr>
                <w:rFonts w:ascii="Times New Roman" w:hAnsi="Times New Roman" w:cs="Times New Roman"/>
                <w:sz w:val="24"/>
                <w:szCs w:val="24"/>
              </w:rPr>
              <w:t xml:space="preserve"> по развитию системы коммунальной инфраструктуры холодного водоснабжения и хозяйственно-бытового водоотведения Пролетарского городского поселения Новгородского района на 2016-2018г.г.</w:t>
            </w:r>
          </w:p>
        </w:tc>
        <w:tc>
          <w:tcPr>
            <w:tcW w:w="842" w:type="dxa"/>
          </w:tcPr>
          <w:p w:rsidR="00765984" w:rsidRDefault="00765984" w:rsidP="00446E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D07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765984" w:rsidRDefault="00765984" w:rsidP="00446E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984" w:rsidTr="00AB78D7">
        <w:tc>
          <w:tcPr>
            <w:tcW w:w="876" w:type="dxa"/>
          </w:tcPr>
          <w:p w:rsidR="00765984" w:rsidRDefault="00AB78D7" w:rsidP="00446E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6598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897" w:type="dxa"/>
          </w:tcPr>
          <w:p w:rsidR="00765984" w:rsidRDefault="00765984" w:rsidP="007659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 Программы</w:t>
            </w:r>
          </w:p>
        </w:tc>
        <w:tc>
          <w:tcPr>
            <w:tcW w:w="842" w:type="dxa"/>
          </w:tcPr>
          <w:p w:rsidR="00765984" w:rsidRDefault="00765984" w:rsidP="00446E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D07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765984" w:rsidRDefault="00765984" w:rsidP="00446E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5984" w:rsidTr="00AB78D7">
        <w:tc>
          <w:tcPr>
            <w:tcW w:w="876" w:type="dxa"/>
          </w:tcPr>
          <w:p w:rsidR="00765984" w:rsidRDefault="00BD07AB" w:rsidP="00446E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65984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6897" w:type="dxa"/>
          </w:tcPr>
          <w:p w:rsidR="00765984" w:rsidRDefault="00765984" w:rsidP="007659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Плановые значения показателей надежности качества и энергетической эффективности объектов централизованных систем холодного водоснабжения и водоотведения</w:t>
            </w:r>
          </w:p>
        </w:tc>
        <w:tc>
          <w:tcPr>
            <w:tcW w:w="842" w:type="dxa"/>
          </w:tcPr>
          <w:p w:rsidR="00765984" w:rsidRDefault="00BD07AB" w:rsidP="00446E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659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5" w:type="dxa"/>
          </w:tcPr>
          <w:p w:rsidR="00765984" w:rsidRDefault="00765984" w:rsidP="00446E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65984" w:rsidTr="00AB78D7">
        <w:tc>
          <w:tcPr>
            <w:tcW w:w="876" w:type="dxa"/>
          </w:tcPr>
          <w:p w:rsidR="00765984" w:rsidRDefault="00BD07AB" w:rsidP="00446E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65984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6897" w:type="dxa"/>
          </w:tcPr>
          <w:p w:rsidR="00765984" w:rsidRPr="00765984" w:rsidRDefault="00765984" w:rsidP="00765984">
            <w:r w:rsidRPr="00765984">
              <w:t>Перечень мероприятий</w:t>
            </w:r>
          </w:p>
          <w:p w:rsidR="00765984" w:rsidRPr="00765984" w:rsidRDefault="00765984" w:rsidP="00765984">
            <w:r w:rsidRPr="00765984">
              <w:t>по подготовке проектной документации,</w:t>
            </w:r>
          </w:p>
          <w:p w:rsidR="00765984" w:rsidRPr="00765984" w:rsidRDefault="00765984" w:rsidP="00765984">
            <w:proofErr w:type="gramStart"/>
            <w:r w:rsidRPr="00765984">
              <w:t>строительству, модернизации  и (или) реконструкции существующих объектов централизованных систем холодного водоснабжения и  водоотведения, их краткое описание, в том  числе обоснование их необходимости, размеров расходов на строительство, модернизацию и (или) реконструкцию каждого из объектов централизованных систем холодного водоснабжения и  водоотведения, предусмотренных мероприятиями в (в прогнозных ценах соответствующего года), описание и место расположения строящихся, модернизируемых и (или) реконструируемых объектов централизованных систем водоснабжения</w:t>
            </w:r>
            <w:proofErr w:type="gramEnd"/>
            <w:r w:rsidRPr="00765984">
              <w:t xml:space="preserve"> (или) водоотведения, обеспечивающие однозначную идентификацию таких объектов, основные </w:t>
            </w:r>
            <w:r w:rsidRPr="00765984">
              <w:lastRenderedPageBreak/>
              <w:t>технические характеристики таких объектов до и после реализации мероприятия</w:t>
            </w:r>
          </w:p>
          <w:p w:rsidR="00765984" w:rsidRPr="00765984" w:rsidRDefault="00765984" w:rsidP="007659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765984" w:rsidRDefault="00BD07AB" w:rsidP="00446E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7659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5" w:type="dxa"/>
          </w:tcPr>
          <w:p w:rsidR="00765984" w:rsidRDefault="00765984" w:rsidP="00446E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65984" w:rsidTr="00AB78D7">
        <w:tc>
          <w:tcPr>
            <w:tcW w:w="876" w:type="dxa"/>
          </w:tcPr>
          <w:p w:rsidR="00765984" w:rsidRDefault="00BD07AB" w:rsidP="00446E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765984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6897" w:type="dxa"/>
          </w:tcPr>
          <w:p w:rsidR="00E77199" w:rsidRPr="00E77199" w:rsidRDefault="00E77199" w:rsidP="00E77199">
            <w:pPr>
              <w:tabs>
                <w:tab w:val="left" w:pos="-2160"/>
              </w:tabs>
            </w:pPr>
            <w:r w:rsidRPr="00E77199">
              <w:t>Плановый процент износа объектов централизованных систем холодного водоснабжения и  водоотведения и фактический процент износа объектов централизованных систем холодного водоснабжения и водоотведения, существующих на начало реализации инвестиционной программы</w:t>
            </w:r>
          </w:p>
          <w:p w:rsidR="00765984" w:rsidRDefault="00765984" w:rsidP="007659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765984" w:rsidRDefault="00BD07AB" w:rsidP="00446E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71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5" w:type="dxa"/>
          </w:tcPr>
          <w:p w:rsidR="00765984" w:rsidRDefault="00E77199" w:rsidP="00446E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5984" w:rsidTr="00AB78D7">
        <w:tc>
          <w:tcPr>
            <w:tcW w:w="876" w:type="dxa"/>
          </w:tcPr>
          <w:p w:rsidR="00765984" w:rsidRDefault="00BD07AB" w:rsidP="00446E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77199">
              <w:rPr>
                <w:rFonts w:ascii="Times New Roman" w:hAnsi="Times New Roman" w:cs="Times New Roman"/>
                <w:sz w:val="24"/>
                <w:szCs w:val="24"/>
              </w:rPr>
              <w:t>.5.</w:t>
            </w:r>
          </w:p>
        </w:tc>
        <w:tc>
          <w:tcPr>
            <w:tcW w:w="6897" w:type="dxa"/>
          </w:tcPr>
          <w:p w:rsidR="00765984" w:rsidRPr="00E77199" w:rsidRDefault="00E77199" w:rsidP="00E7719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199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Мероприятия по защите централизованных систем водоснабжения и (или) водоотведения и их отдельных объектов от угроз техногенного, природного характера и террористических актов, предотвращению возникновения аварийных ситуаций, снижению риска и смягчению последствий чрезвычайных ситуаций.</w:t>
            </w:r>
          </w:p>
        </w:tc>
        <w:tc>
          <w:tcPr>
            <w:tcW w:w="842" w:type="dxa"/>
          </w:tcPr>
          <w:p w:rsidR="00765984" w:rsidRDefault="00BD07AB" w:rsidP="00446E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71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5" w:type="dxa"/>
          </w:tcPr>
          <w:p w:rsidR="00765984" w:rsidRDefault="00E77199" w:rsidP="00446E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5984" w:rsidTr="00AB78D7">
        <w:tc>
          <w:tcPr>
            <w:tcW w:w="876" w:type="dxa"/>
          </w:tcPr>
          <w:p w:rsidR="00765984" w:rsidRDefault="00BD07AB" w:rsidP="00446E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77199">
              <w:rPr>
                <w:rFonts w:ascii="Times New Roman" w:hAnsi="Times New Roman" w:cs="Times New Roman"/>
                <w:sz w:val="24"/>
                <w:szCs w:val="24"/>
              </w:rPr>
              <w:t>.6.</w:t>
            </w:r>
          </w:p>
        </w:tc>
        <w:tc>
          <w:tcPr>
            <w:tcW w:w="6897" w:type="dxa"/>
          </w:tcPr>
          <w:p w:rsidR="00765984" w:rsidRPr="00E77199" w:rsidRDefault="00E77199" w:rsidP="00E7719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199">
              <w:rPr>
                <w:rFonts w:ascii="Times New Roman" w:hAnsi="Times New Roman" w:cs="Times New Roman"/>
                <w:sz w:val="24"/>
                <w:szCs w:val="24"/>
              </w:rPr>
              <w:t>График реализации мероприятий Программы, включая график ввода объектов централизованных систем холодного водоснабжения и водоотведения в эксплуатацию</w:t>
            </w:r>
          </w:p>
        </w:tc>
        <w:tc>
          <w:tcPr>
            <w:tcW w:w="842" w:type="dxa"/>
          </w:tcPr>
          <w:p w:rsidR="00765984" w:rsidRDefault="00BD07AB" w:rsidP="00446E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71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5" w:type="dxa"/>
          </w:tcPr>
          <w:p w:rsidR="00765984" w:rsidRDefault="00E77199" w:rsidP="00446E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7199" w:rsidTr="00AB78D7">
        <w:tc>
          <w:tcPr>
            <w:tcW w:w="876" w:type="dxa"/>
          </w:tcPr>
          <w:p w:rsidR="00E77199" w:rsidRDefault="00BD07AB" w:rsidP="00446E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77199">
              <w:rPr>
                <w:rFonts w:ascii="Times New Roman" w:hAnsi="Times New Roman" w:cs="Times New Roman"/>
                <w:sz w:val="24"/>
                <w:szCs w:val="24"/>
              </w:rPr>
              <w:t>.7.</w:t>
            </w:r>
          </w:p>
        </w:tc>
        <w:tc>
          <w:tcPr>
            <w:tcW w:w="6897" w:type="dxa"/>
          </w:tcPr>
          <w:p w:rsidR="00E77199" w:rsidRPr="005A4128" w:rsidRDefault="00E77199" w:rsidP="005A412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128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842" w:type="dxa"/>
          </w:tcPr>
          <w:p w:rsidR="00E77199" w:rsidRDefault="00BD07AB" w:rsidP="00446E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4AA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55" w:type="dxa"/>
          </w:tcPr>
          <w:p w:rsidR="00E77199" w:rsidRDefault="00A44AAB" w:rsidP="00446E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78D7" w:rsidTr="00AB78D7">
        <w:tc>
          <w:tcPr>
            <w:tcW w:w="876" w:type="dxa"/>
          </w:tcPr>
          <w:p w:rsidR="00AB78D7" w:rsidRDefault="00BD07AB" w:rsidP="00446E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B78D7">
              <w:rPr>
                <w:rFonts w:ascii="Times New Roman" w:hAnsi="Times New Roman" w:cs="Times New Roman"/>
                <w:sz w:val="24"/>
                <w:szCs w:val="24"/>
              </w:rPr>
              <w:t>.8.</w:t>
            </w:r>
          </w:p>
        </w:tc>
        <w:tc>
          <w:tcPr>
            <w:tcW w:w="6897" w:type="dxa"/>
          </w:tcPr>
          <w:p w:rsidR="00AB78D7" w:rsidRPr="005A4128" w:rsidRDefault="00AB78D7" w:rsidP="005A412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128">
              <w:rPr>
                <w:rFonts w:ascii="Times New Roman" w:hAnsi="Times New Roman" w:cs="Times New Roman"/>
                <w:sz w:val="24"/>
                <w:szCs w:val="24"/>
              </w:rPr>
              <w:t>Расчет эффективности инвестирования средств</w:t>
            </w:r>
          </w:p>
        </w:tc>
        <w:tc>
          <w:tcPr>
            <w:tcW w:w="842" w:type="dxa"/>
          </w:tcPr>
          <w:p w:rsidR="00AB78D7" w:rsidRDefault="00BD07AB" w:rsidP="00AB78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B78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5" w:type="dxa"/>
          </w:tcPr>
          <w:p w:rsidR="00AB78D7" w:rsidRDefault="00AB78D7" w:rsidP="00AB78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B78D7" w:rsidTr="00AB78D7">
        <w:tc>
          <w:tcPr>
            <w:tcW w:w="876" w:type="dxa"/>
          </w:tcPr>
          <w:p w:rsidR="00AB78D7" w:rsidRDefault="00BD07AB" w:rsidP="00446E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B78D7">
              <w:rPr>
                <w:rFonts w:ascii="Times New Roman" w:hAnsi="Times New Roman" w:cs="Times New Roman"/>
                <w:sz w:val="24"/>
                <w:szCs w:val="24"/>
              </w:rPr>
              <w:t>.9.</w:t>
            </w:r>
          </w:p>
        </w:tc>
        <w:tc>
          <w:tcPr>
            <w:tcW w:w="6897" w:type="dxa"/>
          </w:tcPr>
          <w:p w:rsidR="00AB78D7" w:rsidRPr="005A4128" w:rsidRDefault="00AB78D7" w:rsidP="005A412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128">
              <w:rPr>
                <w:rFonts w:ascii="Times New Roman" w:hAnsi="Times New Roman" w:cs="Times New Roman"/>
                <w:sz w:val="24"/>
                <w:szCs w:val="24"/>
              </w:rPr>
              <w:t>Предварительный расчет тарифов Пролетарского городского поселения Новгородского района, в сфере холодного водоснабжения и водоотведения, на период реализации Программы</w:t>
            </w:r>
          </w:p>
        </w:tc>
        <w:tc>
          <w:tcPr>
            <w:tcW w:w="842" w:type="dxa"/>
          </w:tcPr>
          <w:p w:rsidR="00AB78D7" w:rsidRDefault="00BD07AB" w:rsidP="00446E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B78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5" w:type="dxa"/>
          </w:tcPr>
          <w:p w:rsidR="00AB78D7" w:rsidRDefault="00AB78D7" w:rsidP="00446E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78D7" w:rsidTr="00AB78D7">
        <w:tc>
          <w:tcPr>
            <w:tcW w:w="876" w:type="dxa"/>
          </w:tcPr>
          <w:p w:rsidR="00AB78D7" w:rsidRDefault="00461113" w:rsidP="00446E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B78D7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6897" w:type="dxa"/>
          </w:tcPr>
          <w:p w:rsidR="00AB78D7" w:rsidRPr="005A4128" w:rsidRDefault="00AB78D7" w:rsidP="005A412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128">
              <w:rPr>
                <w:rFonts w:ascii="Times New Roman" w:hAnsi="Times New Roman" w:cs="Times New Roman"/>
                <w:sz w:val="24"/>
                <w:szCs w:val="24"/>
              </w:rPr>
              <w:t>План мероприятий по приведению качества питьевой воды в соответствие с установленными требованиями, план снижения сбросов и программа по энергосбережению и повышению энергетической эффективности</w:t>
            </w:r>
          </w:p>
        </w:tc>
        <w:tc>
          <w:tcPr>
            <w:tcW w:w="842" w:type="dxa"/>
          </w:tcPr>
          <w:p w:rsidR="00AB78D7" w:rsidRDefault="00461113" w:rsidP="00446E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B78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5" w:type="dxa"/>
          </w:tcPr>
          <w:p w:rsidR="00AB78D7" w:rsidRDefault="00AB78D7" w:rsidP="00446E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78D7" w:rsidTr="00AB78D7">
        <w:tc>
          <w:tcPr>
            <w:tcW w:w="876" w:type="dxa"/>
          </w:tcPr>
          <w:p w:rsidR="00AB78D7" w:rsidRDefault="00461113" w:rsidP="00446E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B78D7">
              <w:rPr>
                <w:rFonts w:ascii="Times New Roman" w:hAnsi="Times New Roman" w:cs="Times New Roman"/>
                <w:sz w:val="24"/>
                <w:szCs w:val="24"/>
              </w:rPr>
              <w:t>.10.1.</w:t>
            </w:r>
          </w:p>
        </w:tc>
        <w:tc>
          <w:tcPr>
            <w:tcW w:w="6897" w:type="dxa"/>
          </w:tcPr>
          <w:p w:rsidR="00AB78D7" w:rsidRPr="005A4128" w:rsidRDefault="00AB78D7" w:rsidP="005A412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128">
              <w:rPr>
                <w:rFonts w:ascii="Times New Roman" w:hAnsi="Times New Roman" w:cs="Times New Roman"/>
                <w:bCs/>
                <w:sz w:val="24"/>
                <w:szCs w:val="24"/>
              </w:rPr>
              <w:t>План мероприятий ООО "Новкоммунсервис " по приведению качества питьевой воды,  в соответствие с установленными требованиями в период с 01.01.2016 г. по 31.12.2018 г.</w:t>
            </w:r>
          </w:p>
        </w:tc>
        <w:tc>
          <w:tcPr>
            <w:tcW w:w="842" w:type="dxa"/>
          </w:tcPr>
          <w:p w:rsidR="00AB78D7" w:rsidRDefault="00461113" w:rsidP="00446E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B78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5" w:type="dxa"/>
          </w:tcPr>
          <w:p w:rsidR="00AB78D7" w:rsidRDefault="00AB78D7" w:rsidP="00446E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78D7" w:rsidTr="00AB78D7">
        <w:tc>
          <w:tcPr>
            <w:tcW w:w="876" w:type="dxa"/>
          </w:tcPr>
          <w:p w:rsidR="00AB78D7" w:rsidRDefault="00461113" w:rsidP="00446E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B78D7">
              <w:rPr>
                <w:rFonts w:ascii="Times New Roman" w:hAnsi="Times New Roman" w:cs="Times New Roman"/>
                <w:sz w:val="24"/>
                <w:szCs w:val="24"/>
              </w:rPr>
              <w:t>.10.2.</w:t>
            </w:r>
          </w:p>
        </w:tc>
        <w:tc>
          <w:tcPr>
            <w:tcW w:w="6897" w:type="dxa"/>
          </w:tcPr>
          <w:p w:rsidR="00AB78D7" w:rsidRPr="005A4128" w:rsidRDefault="00AB78D7" w:rsidP="005A412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 снижения сбросов </w:t>
            </w:r>
            <w:r w:rsidRPr="005A4128">
              <w:rPr>
                <w:rFonts w:ascii="Times New Roman" w:hAnsi="Times New Roman" w:cs="Times New Roman"/>
                <w:sz w:val="24"/>
                <w:szCs w:val="24"/>
              </w:rPr>
              <w:t xml:space="preserve">загрязняющих веществ, иных веществ и микроорганизмов </w:t>
            </w:r>
            <w:r w:rsidRPr="005A4128">
              <w:rPr>
                <w:rFonts w:ascii="Times New Roman" w:hAnsi="Times New Roman" w:cs="Times New Roman"/>
                <w:bCs/>
                <w:sz w:val="24"/>
                <w:szCs w:val="24"/>
              </w:rPr>
              <w:t>на период с 01.04.2016  по 01.12.2018г.</w:t>
            </w:r>
          </w:p>
        </w:tc>
        <w:tc>
          <w:tcPr>
            <w:tcW w:w="842" w:type="dxa"/>
          </w:tcPr>
          <w:p w:rsidR="00AB78D7" w:rsidRDefault="00461113" w:rsidP="00446E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F3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5" w:type="dxa"/>
          </w:tcPr>
          <w:p w:rsidR="00AB78D7" w:rsidRDefault="002F3FB2" w:rsidP="00446E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78D7" w:rsidTr="00AB78D7">
        <w:tc>
          <w:tcPr>
            <w:tcW w:w="876" w:type="dxa"/>
          </w:tcPr>
          <w:p w:rsidR="00AB78D7" w:rsidRDefault="00461113" w:rsidP="00446E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B78D7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6897" w:type="dxa"/>
          </w:tcPr>
          <w:p w:rsidR="00AB78D7" w:rsidRPr="005A4128" w:rsidRDefault="00AB78D7" w:rsidP="005A4128">
            <w:pPr>
              <w:jc w:val="both"/>
            </w:pPr>
            <w:r w:rsidRPr="005A4128">
              <w:t>Приложение</w:t>
            </w:r>
            <w:proofErr w:type="gramStart"/>
            <w:r w:rsidRPr="005A4128">
              <w:t>1</w:t>
            </w:r>
            <w:proofErr w:type="gramEnd"/>
            <w:r w:rsidRPr="005A4128">
              <w:t>. Мероприятия инвестиционной программ</w:t>
            </w:r>
            <w:proofErr w:type="gramStart"/>
            <w:r w:rsidRPr="005A4128">
              <w:t>ы ООО</w:t>
            </w:r>
            <w:proofErr w:type="gramEnd"/>
            <w:r w:rsidRPr="005A4128">
              <w:t xml:space="preserve"> «Новкоммунсервис» по развитию системы коммунальной инфраструктуры  холодного водоснабжения и хозяйственно-бытового водоотведения  Пролетарского городского поселения</w:t>
            </w:r>
          </w:p>
          <w:p w:rsidR="00AB78D7" w:rsidRPr="005A4128" w:rsidRDefault="00AB78D7" w:rsidP="005A4128">
            <w:pPr>
              <w:jc w:val="both"/>
            </w:pPr>
            <w:r w:rsidRPr="005A4128">
              <w:t>Новгородского района на 2016 –2018 годы. Холодное водоснабжение.</w:t>
            </w:r>
          </w:p>
          <w:p w:rsidR="00AB78D7" w:rsidRPr="005A4128" w:rsidRDefault="00AB78D7" w:rsidP="005A4128">
            <w:pPr>
              <w:jc w:val="both"/>
            </w:pPr>
            <w:r w:rsidRPr="005A4128">
              <w:t xml:space="preserve"> Осуществление мероприятий, направленных на повышение экологической эффективности, надежности, качества и </w:t>
            </w:r>
            <w:proofErr w:type="spellStart"/>
            <w:r w:rsidRPr="005A4128">
              <w:t>энергоэффективности</w:t>
            </w:r>
            <w:proofErr w:type="spellEnd"/>
            <w:r w:rsidRPr="005A4128">
              <w:t xml:space="preserve"> объектов</w:t>
            </w:r>
          </w:p>
          <w:p w:rsidR="00AB78D7" w:rsidRPr="005A4128" w:rsidRDefault="00AB78D7" w:rsidP="005A4128">
            <w:pPr>
              <w:jc w:val="both"/>
            </w:pPr>
          </w:p>
        </w:tc>
        <w:tc>
          <w:tcPr>
            <w:tcW w:w="842" w:type="dxa"/>
          </w:tcPr>
          <w:p w:rsidR="00AB78D7" w:rsidRDefault="002F3FB2" w:rsidP="00446E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55" w:type="dxa"/>
          </w:tcPr>
          <w:p w:rsidR="00AB78D7" w:rsidRDefault="002F3FB2" w:rsidP="00446E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78D7" w:rsidTr="00AB78D7">
        <w:tc>
          <w:tcPr>
            <w:tcW w:w="876" w:type="dxa"/>
          </w:tcPr>
          <w:p w:rsidR="00AB78D7" w:rsidRDefault="00461113" w:rsidP="00446E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B78D7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6897" w:type="dxa"/>
          </w:tcPr>
          <w:p w:rsidR="00AB78D7" w:rsidRPr="005A4128" w:rsidRDefault="00AB78D7" w:rsidP="005A4128">
            <w:pPr>
              <w:jc w:val="both"/>
            </w:pPr>
            <w:r w:rsidRPr="005A4128">
              <w:t>Приложение  2. Мероприятия инвестиционной программы</w:t>
            </w:r>
          </w:p>
          <w:p w:rsidR="00AB78D7" w:rsidRPr="005A4128" w:rsidRDefault="00AB78D7" w:rsidP="005A4128">
            <w:pPr>
              <w:jc w:val="both"/>
            </w:pPr>
            <w:r w:rsidRPr="005A4128">
              <w:t>ООО «Новкоммунсервис» по развитию системы коммунальной инфраструктуры  холодного водоснабжения и хозяйственно-бытового водоотведения  Пролетарского городского поселения Новгородского района на 2016 –2018 годы. Хозяйственно-бытовое водоотведение</w:t>
            </w:r>
          </w:p>
          <w:p w:rsidR="00AB78D7" w:rsidRPr="005A4128" w:rsidRDefault="00AB78D7" w:rsidP="005A4128">
            <w:pPr>
              <w:jc w:val="both"/>
            </w:pPr>
            <w:r w:rsidRPr="005A4128">
              <w:t xml:space="preserve">Осуществление мероприятий, направленных на повышение экологической эффективности, надежности, качества и </w:t>
            </w:r>
            <w:proofErr w:type="spellStart"/>
            <w:r w:rsidRPr="005A4128">
              <w:t>энергоэффективности</w:t>
            </w:r>
            <w:proofErr w:type="spellEnd"/>
            <w:r w:rsidRPr="005A4128">
              <w:t xml:space="preserve"> объектов</w:t>
            </w:r>
          </w:p>
        </w:tc>
        <w:tc>
          <w:tcPr>
            <w:tcW w:w="842" w:type="dxa"/>
          </w:tcPr>
          <w:p w:rsidR="00AB78D7" w:rsidRDefault="002F3FB2" w:rsidP="00446E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55" w:type="dxa"/>
          </w:tcPr>
          <w:p w:rsidR="00AB78D7" w:rsidRDefault="002F3FB2" w:rsidP="00446E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78D7" w:rsidTr="00AB78D7">
        <w:tc>
          <w:tcPr>
            <w:tcW w:w="876" w:type="dxa"/>
          </w:tcPr>
          <w:p w:rsidR="00AB78D7" w:rsidRDefault="00461113" w:rsidP="00446E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AB78D7">
              <w:rPr>
                <w:rFonts w:ascii="Times New Roman" w:hAnsi="Times New Roman" w:cs="Times New Roman"/>
                <w:sz w:val="24"/>
                <w:szCs w:val="24"/>
              </w:rPr>
              <w:t>.13.</w:t>
            </w:r>
          </w:p>
        </w:tc>
        <w:tc>
          <w:tcPr>
            <w:tcW w:w="6897" w:type="dxa"/>
          </w:tcPr>
          <w:p w:rsidR="00AB78D7" w:rsidRPr="005A4128" w:rsidRDefault="00AB78D7" w:rsidP="005A4128">
            <w:pPr>
              <w:jc w:val="both"/>
            </w:pPr>
            <w:r w:rsidRPr="005A4128">
              <w:t>Приложение 3</w:t>
            </w:r>
          </w:p>
          <w:p w:rsidR="00AB78D7" w:rsidRPr="005A4128" w:rsidRDefault="00AB78D7" w:rsidP="005A4128">
            <w:pPr>
              <w:jc w:val="both"/>
            </w:pPr>
            <w:r w:rsidRPr="005A4128">
              <w:t>График реализации мероприятий инвестиционной программы</w:t>
            </w:r>
          </w:p>
          <w:p w:rsidR="00AB78D7" w:rsidRPr="005A4128" w:rsidRDefault="00AB78D7" w:rsidP="005A4128">
            <w:pPr>
              <w:jc w:val="both"/>
            </w:pPr>
            <w:r w:rsidRPr="005A4128">
              <w:t>ООО «Новкоммунсервис» по развитию системы коммунальной инфраструктуры  холодного водоснабжения и хозяйственно-бытового водоотведения Пролетарского городского поселения  Новгородского района на 2016 –2018 годы</w:t>
            </w:r>
          </w:p>
        </w:tc>
        <w:tc>
          <w:tcPr>
            <w:tcW w:w="842" w:type="dxa"/>
          </w:tcPr>
          <w:p w:rsidR="00AB78D7" w:rsidRDefault="002F3FB2" w:rsidP="00446E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55" w:type="dxa"/>
          </w:tcPr>
          <w:p w:rsidR="00AB78D7" w:rsidRDefault="002F3FB2" w:rsidP="00446E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B78D7" w:rsidTr="00AB78D7">
        <w:tc>
          <w:tcPr>
            <w:tcW w:w="876" w:type="dxa"/>
          </w:tcPr>
          <w:p w:rsidR="00AB78D7" w:rsidRDefault="00461113" w:rsidP="00446E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B78D7">
              <w:rPr>
                <w:rFonts w:ascii="Times New Roman" w:hAnsi="Times New Roman" w:cs="Times New Roman"/>
                <w:sz w:val="24"/>
                <w:szCs w:val="24"/>
              </w:rPr>
              <w:t>.14.</w:t>
            </w:r>
          </w:p>
        </w:tc>
        <w:tc>
          <w:tcPr>
            <w:tcW w:w="6897" w:type="dxa"/>
          </w:tcPr>
          <w:p w:rsidR="00AB78D7" w:rsidRDefault="00AB78D7" w:rsidP="005A4128">
            <w:pPr>
              <w:jc w:val="both"/>
            </w:pPr>
            <w:r>
              <w:t>Приложение 4</w:t>
            </w:r>
          </w:p>
          <w:p w:rsidR="00AB78D7" w:rsidRPr="005A4128" w:rsidRDefault="00AB78D7" w:rsidP="000E48C9">
            <w:pPr>
              <w:jc w:val="both"/>
            </w:pPr>
            <w:r>
              <w:t xml:space="preserve">Акт осмотра участка водовода питьевой воды от дюкера </w:t>
            </w:r>
            <w:proofErr w:type="spellStart"/>
            <w:r>
              <w:t>р</w:t>
            </w:r>
            <w:proofErr w:type="gramStart"/>
            <w:r>
              <w:t>.Н</w:t>
            </w:r>
            <w:proofErr w:type="gramEnd"/>
            <w:r>
              <w:t>иша</w:t>
            </w:r>
            <w:proofErr w:type="spellEnd"/>
            <w:r>
              <w:t xml:space="preserve"> до ВОС </w:t>
            </w:r>
            <w:proofErr w:type="spellStart"/>
            <w:r>
              <w:t>п.Пролетарий</w:t>
            </w:r>
            <w:proofErr w:type="spellEnd"/>
            <w:r>
              <w:t xml:space="preserve"> Новгородского района</w:t>
            </w:r>
          </w:p>
        </w:tc>
        <w:tc>
          <w:tcPr>
            <w:tcW w:w="842" w:type="dxa"/>
          </w:tcPr>
          <w:p w:rsidR="00AB78D7" w:rsidRDefault="002F3FB2" w:rsidP="00446E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55" w:type="dxa"/>
          </w:tcPr>
          <w:p w:rsidR="00AB78D7" w:rsidRDefault="002F3FB2" w:rsidP="00446E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78D7" w:rsidTr="00AB78D7">
        <w:tc>
          <w:tcPr>
            <w:tcW w:w="876" w:type="dxa"/>
          </w:tcPr>
          <w:p w:rsidR="00AB78D7" w:rsidRDefault="00461113" w:rsidP="00446E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B78D7">
              <w:rPr>
                <w:rFonts w:ascii="Times New Roman" w:hAnsi="Times New Roman" w:cs="Times New Roman"/>
                <w:sz w:val="24"/>
                <w:szCs w:val="24"/>
              </w:rPr>
              <w:t>.15.</w:t>
            </w:r>
          </w:p>
        </w:tc>
        <w:tc>
          <w:tcPr>
            <w:tcW w:w="6897" w:type="dxa"/>
          </w:tcPr>
          <w:p w:rsidR="00AB78D7" w:rsidRDefault="00AB78D7" w:rsidP="005A4128">
            <w:pPr>
              <w:jc w:val="both"/>
            </w:pPr>
            <w:r>
              <w:t>Приложение 5</w:t>
            </w:r>
          </w:p>
          <w:p w:rsidR="00AB78D7" w:rsidRPr="005A4128" w:rsidRDefault="00AB78D7" w:rsidP="00A44AAB">
            <w:pPr>
              <w:jc w:val="both"/>
            </w:pPr>
            <w:r>
              <w:t xml:space="preserve">Акт осмотра участка водовода технической воды от дюкера </w:t>
            </w:r>
            <w:proofErr w:type="spellStart"/>
            <w:r>
              <w:t>р</w:t>
            </w:r>
            <w:proofErr w:type="gramStart"/>
            <w:r>
              <w:t>.Н</w:t>
            </w:r>
            <w:proofErr w:type="gramEnd"/>
            <w:r>
              <w:t>иша</w:t>
            </w:r>
            <w:proofErr w:type="spellEnd"/>
            <w:r>
              <w:t xml:space="preserve"> до ВОС </w:t>
            </w:r>
            <w:proofErr w:type="spellStart"/>
            <w:r>
              <w:t>п.Пролетарий</w:t>
            </w:r>
            <w:proofErr w:type="spellEnd"/>
            <w:r>
              <w:t xml:space="preserve"> Новгородского района</w:t>
            </w:r>
          </w:p>
        </w:tc>
        <w:tc>
          <w:tcPr>
            <w:tcW w:w="842" w:type="dxa"/>
          </w:tcPr>
          <w:p w:rsidR="00AB78D7" w:rsidRDefault="002F3FB2" w:rsidP="00446E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55" w:type="dxa"/>
          </w:tcPr>
          <w:p w:rsidR="00AB78D7" w:rsidRDefault="002F3FB2" w:rsidP="00446E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78D7" w:rsidTr="00AB78D7">
        <w:tc>
          <w:tcPr>
            <w:tcW w:w="876" w:type="dxa"/>
          </w:tcPr>
          <w:p w:rsidR="00AB78D7" w:rsidRDefault="00461113" w:rsidP="00446E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B78D7">
              <w:rPr>
                <w:rFonts w:ascii="Times New Roman" w:hAnsi="Times New Roman" w:cs="Times New Roman"/>
                <w:sz w:val="24"/>
                <w:szCs w:val="24"/>
              </w:rPr>
              <w:t>.16.</w:t>
            </w:r>
          </w:p>
        </w:tc>
        <w:tc>
          <w:tcPr>
            <w:tcW w:w="6897" w:type="dxa"/>
          </w:tcPr>
          <w:p w:rsidR="00AB78D7" w:rsidRDefault="00AB78D7" w:rsidP="005A4128">
            <w:pPr>
              <w:jc w:val="both"/>
            </w:pPr>
            <w:r>
              <w:t>Приложение 6</w:t>
            </w:r>
          </w:p>
          <w:p w:rsidR="00AB78D7" w:rsidRPr="005A4128" w:rsidRDefault="00AB78D7" w:rsidP="00A44AAB">
            <w:pPr>
              <w:jc w:val="both"/>
            </w:pPr>
            <w:r>
              <w:t xml:space="preserve">Акт осмотра участка трубопровода канализации от КНС (больница) до магистрального коллектора </w:t>
            </w:r>
            <w:proofErr w:type="spellStart"/>
            <w:r>
              <w:t>ул</w:t>
            </w:r>
            <w:proofErr w:type="gramStart"/>
            <w:r>
              <w:t>.Л</w:t>
            </w:r>
            <w:proofErr w:type="gramEnd"/>
            <w:r>
              <w:t>есная</w:t>
            </w:r>
            <w:proofErr w:type="spellEnd"/>
            <w:r>
              <w:t xml:space="preserve"> </w:t>
            </w:r>
            <w:proofErr w:type="spellStart"/>
            <w:r>
              <w:t>п.Пролетарий</w:t>
            </w:r>
            <w:proofErr w:type="spellEnd"/>
            <w:r>
              <w:t xml:space="preserve"> Новгородского района</w:t>
            </w:r>
          </w:p>
        </w:tc>
        <w:tc>
          <w:tcPr>
            <w:tcW w:w="842" w:type="dxa"/>
          </w:tcPr>
          <w:p w:rsidR="00AB78D7" w:rsidRDefault="002F3FB2" w:rsidP="00446E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55" w:type="dxa"/>
          </w:tcPr>
          <w:p w:rsidR="00AB78D7" w:rsidRDefault="002F3FB2" w:rsidP="00446E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78D7" w:rsidTr="00AB78D7">
        <w:tc>
          <w:tcPr>
            <w:tcW w:w="876" w:type="dxa"/>
          </w:tcPr>
          <w:p w:rsidR="00AB78D7" w:rsidRDefault="00461113" w:rsidP="00446E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B78D7">
              <w:rPr>
                <w:rFonts w:ascii="Times New Roman" w:hAnsi="Times New Roman" w:cs="Times New Roman"/>
                <w:sz w:val="24"/>
                <w:szCs w:val="24"/>
              </w:rPr>
              <w:t>.17.</w:t>
            </w:r>
          </w:p>
        </w:tc>
        <w:tc>
          <w:tcPr>
            <w:tcW w:w="6897" w:type="dxa"/>
          </w:tcPr>
          <w:p w:rsidR="00AB78D7" w:rsidRDefault="00AB78D7" w:rsidP="005A4128">
            <w:pPr>
              <w:jc w:val="both"/>
            </w:pPr>
            <w:r>
              <w:t>Приложение 7</w:t>
            </w:r>
          </w:p>
          <w:p w:rsidR="00AB78D7" w:rsidRDefault="00AB78D7" w:rsidP="00A44AAB">
            <w:pPr>
              <w:jc w:val="both"/>
            </w:pPr>
            <w:r>
              <w:t xml:space="preserve">Акт осмотра биологических очистных сооружений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ролетарий</w:t>
            </w:r>
            <w:proofErr w:type="spellEnd"/>
            <w:r>
              <w:t xml:space="preserve"> Новгородского района</w:t>
            </w:r>
          </w:p>
        </w:tc>
        <w:tc>
          <w:tcPr>
            <w:tcW w:w="842" w:type="dxa"/>
          </w:tcPr>
          <w:p w:rsidR="00AB78D7" w:rsidRDefault="002F3FB2" w:rsidP="00446E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55" w:type="dxa"/>
          </w:tcPr>
          <w:p w:rsidR="00AB78D7" w:rsidRDefault="002F3FB2" w:rsidP="00446E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78D7" w:rsidTr="00AB78D7">
        <w:tc>
          <w:tcPr>
            <w:tcW w:w="876" w:type="dxa"/>
          </w:tcPr>
          <w:p w:rsidR="00AB78D7" w:rsidRDefault="00461113" w:rsidP="00446E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B78D7">
              <w:rPr>
                <w:rFonts w:ascii="Times New Roman" w:hAnsi="Times New Roman" w:cs="Times New Roman"/>
                <w:sz w:val="24"/>
                <w:szCs w:val="24"/>
              </w:rPr>
              <w:t>.18.</w:t>
            </w:r>
          </w:p>
        </w:tc>
        <w:tc>
          <w:tcPr>
            <w:tcW w:w="6897" w:type="dxa"/>
          </w:tcPr>
          <w:p w:rsidR="00AB78D7" w:rsidRDefault="00AB78D7" w:rsidP="005A4128">
            <w:pPr>
              <w:jc w:val="both"/>
            </w:pPr>
            <w:r>
              <w:t>Приложение 8</w:t>
            </w:r>
          </w:p>
          <w:p w:rsidR="00AB78D7" w:rsidRDefault="00AB78D7" w:rsidP="00A44AAB">
            <w:pPr>
              <w:jc w:val="both"/>
            </w:pPr>
            <w:r>
              <w:t xml:space="preserve">Расчет стоимости мероприятий инвестиционной программы </w:t>
            </w:r>
          </w:p>
          <w:p w:rsidR="00AB78D7" w:rsidRDefault="00AB78D7" w:rsidP="00A44AAB">
            <w:pPr>
              <w:jc w:val="both"/>
            </w:pPr>
            <w:r>
              <w:t>ООО «Новкоммунсервис» по развитию системы коммунальной инфраструктуры  холодного водоснабжения и хозяйственно-бытового водоотведения Пролетарского городского поселения  Новгородского района на 2016 –2018 годы</w:t>
            </w:r>
          </w:p>
        </w:tc>
        <w:tc>
          <w:tcPr>
            <w:tcW w:w="842" w:type="dxa"/>
          </w:tcPr>
          <w:p w:rsidR="00AB78D7" w:rsidRDefault="002F3FB2" w:rsidP="00446E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55" w:type="dxa"/>
          </w:tcPr>
          <w:p w:rsidR="00AB78D7" w:rsidRDefault="002F3FB2" w:rsidP="00446E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78D7" w:rsidTr="00AB78D7">
        <w:tc>
          <w:tcPr>
            <w:tcW w:w="876" w:type="dxa"/>
          </w:tcPr>
          <w:p w:rsidR="00AB78D7" w:rsidRDefault="00461113" w:rsidP="00446E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B78D7">
              <w:rPr>
                <w:rFonts w:ascii="Times New Roman" w:hAnsi="Times New Roman" w:cs="Times New Roman"/>
                <w:sz w:val="24"/>
                <w:szCs w:val="24"/>
              </w:rPr>
              <w:t>.19.</w:t>
            </w:r>
          </w:p>
        </w:tc>
        <w:tc>
          <w:tcPr>
            <w:tcW w:w="6897" w:type="dxa"/>
          </w:tcPr>
          <w:p w:rsidR="00AB78D7" w:rsidRDefault="00AB78D7" w:rsidP="005A4128">
            <w:pPr>
              <w:jc w:val="both"/>
            </w:pPr>
            <w:r>
              <w:t>Приложение 9</w:t>
            </w:r>
          </w:p>
          <w:p w:rsidR="00AB78D7" w:rsidRDefault="00AB78D7" w:rsidP="005A4128">
            <w:pPr>
              <w:jc w:val="both"/>
            </w:pPr>
            <w:r>
              <w:t xml:space="preserve">Локальная смета на модернизацию биологических очистных сооружений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ролетарий</w:t>
            </w:r>
            <w:proofErr w:type="spellEnd"/>
            <w:r>
              <w:t>. Принудительная система аэрации.</w:t>
            </w:r>
          </w:p>
        </w:tc>
        <w:tc>
          <w:tcPr>
            <w:tcW w:w="842" w:type="dxa"/>
          </w:tcPr>
          <w:p w:rsidR="00AB78D7" w:rsidRDefault="002F3FB2" w:rsidP="00446E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55" w:type="dxa"/>
          </w:tcPr>
          <w:p w:rsidR="00AB78D7" w:rsidRDefault="002F3FB2" w:rsidP="00446E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446EAB" w:rsidRDefault="00446EAB" w:rsidP="00446EAB">
      <w:pPr>
        <w:pStyle w:val="ConsPlusNormal"/>
        <w:widowControl/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46EAB" w:rsidRDefault="00446EAB" w:rsidP="00446EAB">
      <w:pPr>
        <w:pStyle w:val="ConsPlusNormal"/>
        <w:widowControl/>
        <w:spacing w:after="0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46EAB" w:rsidRDefault="00446EAB" w:rsidP="000F2767">
      <w:pPr>
        <w:pStyle w:val="ConsPlusNormal"/>
        <w:widowControl/>
        <w:spacing w:after="0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46EAB" w:rsidRDefault="00446EAB" w:rsidP="000F2767">
      <w:pPr>
        <w:pStyle w:val="ConsPlusNormal"/>
        <w:widowControl/>
        <w:spacing w:after="0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46EAB" w:rsidRDefault="00446EAB" w:rsidP="000F2767">
      <w:pPr>
        <w:pStyle w:val="ConsPlusNormal"/>
        <w:widowControl/>
        <w:spacing w:after="0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46EAB" w:rsidRDefault="00446EAB" w:rsidP="000F2767">
      <w:pPr>
        <w:pStyle w:val="ConsPlusNormal"/>
        <w:widowControl/>
        <w:spacing w:after="0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46EAB" w:rsidRDefault="00446EAB" w:rsidP="000F2767">
      <w:pPr>
        <w:pStyle w:val="ConsPlusNormal"/>
        <w:widowControl/>
        <w:spacing w:after="0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46EAB" w:rsidRDefault="00446EAB" w:rsidP="000F2767">
      <w:pPr>
        <w:pStyle w:val="ConsPlusNormal"/>
        <w:widowControl/>
        <w:spacing w:after="0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46EAB" w:rsidRDefault="00446EAB" w:rsidP="000F2767">
      <w:pPr>
        <w:pStyle w:val="ConsPlusNormal"/>
        <w:widowControl/>
        <w:spacing w:after="0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46EAB" w:rsidRDefault="00446EAB" w:rsidP="000F2767">
      <w:pPr>
        <w:pStyle w:val="ConsPlusNormal"/>
        <w:widowControl/>
        <w:spacing w:after="0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46EAB" w:rsidRDefault="00446EAB" w:rsidP="000F2767">
      <w:pPr>
        <w:pStyle w:val="ConsPlusNormal"/>
        <w:widowControl/>
        <w:spacing w:after="0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46EAB" w:rsidRDefault="00446EAB" w:rsidP="000F2767">
      <w:pPr>
        <w:pStyle w:val="ConsPlusNormal"/>
        <w:widowControl/>
        <w:spacing w:after="0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46EAB" w:rsidRDefault="00446EAB" w:rsidP="000F2767">
      <w:pPr>
        <w:pStyle w:val="ConsPlusNormal"/>
        <w:widowControl/>
        <w:spacing w:after="0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46EAB" w:rsidRDefault="00446EAB" w:rsidP="000F2767">
      <w:pPr>
        <w:pStyle w:val="ConsPlusNormal"/>
        <w:widowControl/>
        <w:spacing w:after="0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46EAB" w:rsidRDefault="00446EAB" w:rsidP="000F2767">
      <w:pPr>
        <w:pStyle w:val="ConsPlusNormal"/>
        <w:widowControl/>
        <w:spacing w:after="0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46EAB" w:rsidRDefault="00446EAB" w:rsidP="000F2767">
      <w:pPr>
        <w:pStyle w:val="ConsPlusNormal"/>
        <w:widowControl/>
        <w:spacing w:after="0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46EAB" w:rsidRDefault="00446EAB" w:rsidP="00461113">
      <w:pPr>
        <w:pStyle w:val="ConsPlusNormal"/>
        <w:widowControl/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446EAB" w:rsidRDefault="00446EAB" w:rsidP="000F2767">
      <w:pPr>
        <w:pStyle w:val="ConsPlusNormal"/>
        <w:widowControl/>
        <w:spacing w:after="0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46EAB" w:rsidRDefault="00446EAB" w:rsidP="000F2767">
      <w:pPr>
        <w:pStyle w:val="ConsPlusNormal"/>
        <w:widowControl/>
        <w:spacing w:after="0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46EAB" w:rsidRDefault="00446EAB" w:rsidP="000F2767">
      <w:pPr>
        <w:pStyle w:val="ConsPlusNormal"/>
        <w:widowControl/>
        <w:spacing w:after="0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46EAB" w:rsidRDefault="00446EAB" w:rsidP="000F2767">
      <w:pPr>
        <w:pStyle w:val="ConsPlusNormal"/>
        <w:widowControl/>
        <w:spacing w:after="0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871D5F" w:rsidRPr="00415A2F" w:rsidRDefault="00415A2F" w:rsidP="00415A2F">
      <w:pPr>
        <w:pStyle w:val="ConsPlusNormal"/>
        <w:widowControl/>
        <w:tabs>
          <w:tab w:val="left" w:pos="6225"/>
        </w:tabs>
        <w:spacing w:after="0"/>
        <w:ind w:firstLine="0"/>
      </w:pPr>
      <w:r>
        <w:lastRenderedPageBreak/>
        <w:tab/>
      </w:r>
      <w:r w:rsidRPr="00415A2F">
        <w:t xml:space="preserve">           Утверждено</w:t>
      </w:r>
    </w:p>
    <w:p w:rsidR="00871D5F" w:rsidRDefault="005F43D4" w:rsidP="00415A2F">
      <w:pPr>
        <w:pStyle w:val="ConsPlusNormal"/>
        <w:widowControl/>
        <w:tabs>
          <w:tab w:val="left" w:pos="5340"/>
        </w:tabs>
        <w:spacing w:line="240" w:lineRule="auto"/>
        <w:ind w:firstLine="0"/>
      </w:pPr>
      <w:r w:rsidRPr="00415A2F">
        <w:t xml:space="preserve"> </w:t>
      </w:r>
      <w:r w:rsidR="00415A2F" w:rsidRPr="00415A2F">
        <w:tab/>
        <w:t xml:space="preserve">             Главой </w:t>
      </w:r>
      <w:proofErr w:type="gramStart"/>
      <w:r w:rsidR="00415A2F" w:rsidRPr="00415A2F">
        <w:t>Пролетарского</w:t>
      </w:r>
      <w:proofErr w:type="gramEnd"/>
      <w:r w:rsidR="00415A2F" w:rsidRPr="00415A2F">
        <w:t xml:space="preserve"> </w:t>
      </w:r>
    </w:p>
    <w:p w:rsidR="00415A2F" w:rsidRDefault="00415A2F" w:rsidP="00415A2F">
      <w:pPr>
        <w:pStyle w:val="ConsPlusNormal"/>
        <w:widowControl/>
        <w:tabs>
          <w:tab w:val="left" w:pos="5340"/>
        </w:tabs>
        <w:spacing w:line="240" w:lineRule="auto"/>
      </w:pPr>
      <w:r>
        <w:t xml:space="preserve">                                                                                                  городского поселения </w:t>
      </w:r>
    </w:p>
    <w:p w:rsidR="00871D5F" w:rsidRPr="00415A2F" w:rsidRDefault="00415A2F" w:rsidP="00415A2F">
      <w:pPr>
        <w:pStyle w:val="ConsPlusNormal"/>
        <w:widowControl/>
        <w:tabs>
          <w:tab w:val="left" w:pos="5340"/>
        </w:tabs>
        <w:spacing w:line="240" w:lineRule="auto"/>
      </w:pPr>
      <w:r>
        <w:tab/>
      </w:r>
      <w:r>
        <w:tab/>
        <w:t xml:space="preserve">     Постановление №138 от16.09.2015г</w:t>
      </w:r>
      <w:bookmarkStart w:id="0" w:name="_GoBack"/>
      <w:bookmarkEnd w:id="0"/>
      <w:r>
        <w:t xml:space="preserve">                                                                                                </w:t>
      </w:r>
      <w:r w:rsidRPr="00415A2F">
        <w:t xml:space="preserve">                                                                                        </w:t>
      </w:r>
      <w:r>
        <w:t xml:space="preserve">                                </w:t>
      </w:r>
    </w:p>
    <w:p w:rsidR="00871D5F" w:rsidRDefault="005F43D4">
      <w:pPr>
        <w:jc w:val="center"/>
      </w:pPr>
      <w:r>
        <w:rPr>
          <w:b/>
          <w:sz w:val="28"/>
          <w:szCs w:val="28"/>
        </w:rPr>
        <w:t xml:space="preserve">Инвестиционная программа </w:t>
      </w:r>
    </w:p>
    <w:p w:rsidR="00871D5F" w:rsidRDefault="005F43D4" w:rsidP="000F2767">
      <w:pPr>
        <w:spacing w:after="0"/>
        <w:jc w:val="center"/>
      </w:pPr>
      <w:r>
        <w:rPr>
          <w:b/>
          <w:bCs/>
          <w:color w:val="000000"/>
          <w:sz w:val="28"/>
          <w:szCs w:val="28"/>
        </w:rPr>
        <w:t>Общества с открытой ответственностью «</w:t>
      </w:r>
      <w:r>
        <w:rPr>
          <w:b/>
          <w:bCs/>
          <w:sz w:val="28"/>
          <w:szCs w:val="28"/>
        </w:rPr>
        <w:t xml:space="preserve">Новкоммунсервис» по развитию системы коммунальной инфраструктуры холодного водоснабжения и хозяйственно-бытового водоотведения </w:t>
      </w:r>
    </w:p>
    <w:p w:rsidR="00871D5F" w:rsidRDefault="005F43D4" w:rsidP="000F2767">
      <w:pPr>
        <w:spacing w:after="0"/>
        <w:jc w:val="center"/>
      </w:pPr>
      <w:r>
        <w:rPr>
          <w:b/>
          <w:bCs/>
          <w:sz w:val="28"/>
          <w:szCs w:val="28"/>
        </w:rPr>
        <w:t xml:space="preserve">Пролетарского городского поселения </w:t>
      </w:r>
    </w:p>
    <w:p w:rsidR="00871D5F" w:rsidRDefault="005F43D4" w:rsidP="000F2767">
      <w:pPr>
        <w:spacing w:after="0"/>
        <w:jc w:val="center"/>
      </w:pPr>
      <w:r>
        <w:rPr>
          <w:b/>
          <w:bCs/>
          <w:sz w:val="28"/>
          <w:szCs w:val="28"/>
        </w:rPr>
        <w:t xml:space="preserve"> Новгородского района на 2016 –2018 годы  </w:t>
      </w:r>
    </w:p>
    <w:p w:rsidR="00871D5F" w:rsidRDefault="005F43D4" w:rsidP="000F2767">
      <w:pPr>
        <w:spacing w:after="0"/>
        <w:jc w:val="center"/>
      </w:pPr>
      <w:r>
        <w:rPr>
          <w:bCs/>
          <w:sz w:val="28"/>
          <w:szCs w:val="28"/>
        </w:rPr>
        <w:t>(далее - Программа)</w:t>
      </w:r>
    </w:p>
    <w:p w:rsidR="00871D5F" w:rsidRDefault="00871D5F" w:rsidP="000F2767">
      <w:pPr>
        <w:spacing w:after="0"/>
        <w:jc w:val="center"/>
      </w:pPr>
    </w:p>
    <w:p w:rsidR="00871D5F" w:rsidRDefault="005F43D4" w:rsidP="000F2767">
      <w:pPr>
        <w:spacing w:after="0"/>
        <w:jc w:val="center"/>
      </w:pPr>
      <w:r>
        <w:rPr>
          <w:b/>
          <w:sz w:val="28"/>
          <w:szCs w:val="28"/>
        </w:rPr>
        <w:t>1. Паспорт Программы</w:t>
      </w:r>
    </w:p>
    <w:p w:rsidR="00871D5F" w:rsidRDefault="00871D5F" w:rsidP="000F2767">
      <w:pPr>
        <w:spacing w:after="0"/>
        <w:jc w:val="center"/>
      </w:pPr>
    </w:p>
    <w:tbl>
      <w:tblPr>
        <w:tblW w:w="0" w:type="auto"/>
        <w:tblInd w:w="-46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686"/>
        <w:gridCol w:w="6095"/>
      </w:tblGrid>
      <w:tr w:rsidR="00871D5F" w:rsidTr="00AC53FF">
        <w:trPr>
          <w:trHeight w:val="2327"/>
        </w:trPr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1D5F" w:rsidRPr="00AC53FF" w:rsidRDefault="005F43D4" w:rsidP="000F2767">
            <w:pPr>
              <w:spacing w:after="0"/>
            </w:pPr>
            <w:r w:rsidRPr="00AC53FF">
              <w:rPr>
                <w:b/>
              </w:rPr>
              <w:t>Наименование регулируемой организации, в отношении которой разрабатывается инвестиционная программа, ее местонахождение, контакты лиц, ответственных за разработку Программы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1D5F" w:rsidRPr="00AC53FF" w:rsidRDefault="00AC53FF" w:rsidP="000F2767">
            <w:pPr>
              <w:spacing w:after="0"/>
            </w:pPr>
            <w:r>
              <w:rPr>
                <w:bCs/>
              </w:rPr>
              <w:t>О</w:t>
            </w:r>
            <w:r w:rsidR="005F43D4" w:rsidRPr="00AC53FF">
              <w:rPr>
                <w:bCs/>
              </w:rPr>
              <w:t>бщество с ограниченной ответственностью  «Новкоммунсервис»  (далее  ООО «Новкоммунсервис»)</w:t>
            </w:r>
          </w:p>
          <w:p w:rsidR="00871D5F" w:rsidRPr="00AC53FF" w:rsidRDefault="005F43D4" w:rsidP="000F2767">
            <w:pPr>
              <w:spacing w:after="0"/>
            </w:pPr>
            <w:r w:rsidRPr="00AC53FF">
              <w:rPr>
                <w:bCs/>
              </w:rPr>
              <w:t xml:space="preserve"> г. Великий Новгород, ул. Б. </w:t>
            </w:r>
            <w:proofErr w:type="gramStart"/>
            <w:r w:rsidRPr="00AC53FF">
              <w:rPr>
                <w:bCs/>
              </w:rPr>
              <w:t>Санкт-Петербургская</w:t>
            </w:r>
            <w:proofErr w:type="gramEnd"/>
            <w:r w:rsidRPr="00AC53FF">
              <w:rPr>
                <w:bCs/>
              </w:rPr>
              <w:t>, д. 21</w:t>
            </w:r>
          </w:p>
          <w:p w:rsidR="00871D5F" w:rsidRPr="00AC53FF" w:rsidRDefault="005F43D4" w:rsidP="000F2767">
            <w:pPr>
              <w:spacing w:after="0"/>
            </w:pPr>
            <w:r w:rsidRPr="00AC53FF">
              <w:rPr>
                <w:bCs/>
              </w:rPr>
              <w:t>Директор ООО «</w:t>
            </w:r>
            <w:proofErr w:type="spellStart"/>
            <w:r w:rsidRPr="00AC53FF">
              <w:rPr>
                <w:bCs/>
              </w:rPr>
              <w:t>Новкоммунсервис</w:t>
            </w:r>
            <w:proofErr w:type="spellEnd"/>
            <w:r w:rsidRPr="00AC53FF">
              <w:rPr>
                <w:bCs/>
              </w:rPr>
              <w:t xml:space="preserve">» - </w:t>
            </w:r>
            <w:proofErr w:type="spellStart"/>
            <w:r w:rsidRPr="00AC53FF">
              <w:rPr>
                <w:bCs/>
              </w:rPr>
              <w:t>Бабков</w:t>
            </w:r>
            <w:proofErr w:type="spellEnd"/>
            <w:r w:rsidRPr="00AC53FF">
              <w:rPr>
                <w:bCs/>
              </w:rPr>
              <w:t xml:space="preserve"> В.А.</w:t>
            </w:r>
          </w:p>
          <w:p w:rsidR="00871D5F" w:rsidRPr="00AC53FF" w:rsidRDefault="005F43D4" w:rsidP="000F2767">
            <w:pPr>
              <w:spacing w:after="0"/>
            </w:pPr>
            <w:r w:rsidRPr="00AC53FF">
              <w:rPr>
                <w:bCs/>
              </w:rPr>
              <w:t xml:space="preserve">т. 77-66-09 </w:t>
            </w:r>
            <w:proofErr w:type="spellStart"/>
            <w:r w:rsidRPr="00AC53FF">
              <w:rPr>
                <w:bCs/>
              </w:rPr>
              <w:t>м.т</w:t>
            </w:r>
            <w:proofErr w:type="spellEnd"/>
            <w:r w:rsidRPr="00AC53FF">
              <w:rPr>
                <w:bCs/>
              </w:rPr>
              <w:t>. 8 921 208 62 80</w:t>
            </w:r>
          </w:p>
          <w:p w:rsidR="00871D5F" w:rsidRPr="00AC53FF" w:rsidRDefault="005F43D4" w:rsidP="000F2767">
            <w:pPr>
              <w:spacing w:after="0"/>
            </w:pPr>
            <w:r w:rsidRPr="00AC53FF">
              <w:rPr>
                <w:bCs/>
              </w:rPr>
              <w:t>Первый заместитель директора  - Сокур Д.В.</w:t>
            </w:r>
          </w:p>
          <w:p w:rsidR="00871D5F" w:rsidRPr="00AC53FF" w:rsidRDefault="005F43D4" w:rsidP="00AC53FF">
            <w:pPr>
              <w:spacing w:after="0"/>
            </w:pPr>
            <w:r w:rsidRPr="00AC53FF">
              <w:rPr>
                <w:bCs/>
              </w:rPr>
              <w:t xml:space="preserve">т.77-66-09 </w:t>
            </w:r>
            <w:proofErr w:type="spellStart"/>
            <w:r w:rsidRPr="00AC53FF">
              <w:rPr>
                <w:bCs/>
              </w:rPr>
              <w:t>м.т</w:t>
            </w:r>
            <w:proofErr w:type="spellEnd"/>
            <w:r w:rsidRPr="00AC53FF">
              <w:rPr>
                <w:bCs/>
              </w:rPr>
              <w:t>. 8 921 207 99 48</w:t>
            </w:r>
          </w:p>
        </w:tc>
      </w:tr>
      <w:tr w:rsidR="00871D5F" w:rsidTr="00AC53FF">
        <w:trPr>
          <w:trHeight w:val="1509"/>
        </w:trPr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1D5F" w:rsidRPr="00AC53FF" w:rsidRDefault="005F43D4" w:rsidP="000F2767">
            <w:pPr>
              <w:spacing w:after="0"/>
            </w:pPr>
            <w:r w:rsidRPr="00AC53FF">
              <w:rPr>
                <w:b/>
              </w:rPr>
              <w:t xml:space="preserve">Наименование уполномоченного органа исполнительной власти, утвердившего Программу, его местонахождение 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1D5F" w:rsidRPr="00AC53FF" w:rsidRDefault="00871D5F" w:rsidP="000F2767">
            <w:pPr>
              <w:spacing w:after="0"/>
            </w:pPr>
          </w:p>
          <w:p w:rsidR="00871D5F" w:rsidRPr="00AC53FF" w:rsidRDefault="005F43D4" w:rsidP="000F2767">
            <w:pPr>
              <w:spacing w:after="0"/>
            </w:pPr>
            <w:r w:rsidRPr="00AC53FF">
              <w:rPr>
                <w:bCs/>
              </w:rPr>
              <w:t xml:space="preserve">Комитет по ценовой и тарифной политике области, </w:t>
            </w:r>
          </w:p>
          <w:p w:rsidR="00871D5F" w:rsidRPr="00AC53FF" w:rsidRDefault="005F43D4" w:rsidP="000F2767">
            <w:pPr>
              <w:spacing w:after="0"/>
            </w:pPr>
            <w:r w:rsidRPr="00AC53FF">
              <w:rPr>
                <w:bCs/>
              </w:rPr>
              <w:t xml:space="preserve">173000, Новгородская область, Великий Новгород, </w:t>
            </w:r>
          </w:p>
          <w:p w:rsidR="00871D5F" w:rsidRPr="00AC53FF" w:rsidRDefault="005F43D4" w:rsidP="000F2767">
            <w:pPr>
              <w:spacing w:after="0"/>
            </w:pPr>
            <w:r w:rsidRPr="00AC53FF">
              <w:rPr>
                <w:bCs/>
              </w:rPr>
              <w:t>Большая Московская ул., д. 13/2</w:t>
            </w:r>
          </w:p>
        </w:tc>
      </w:tr>
      <w:tr w:rsidR="00871D5F" w:rsidTr="00AC53FF">
        <w:trPr>
          <w:trHeight w:val="140"/>
        </w:trPr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1D5F" w:rsidRPr="00AC53FF" w:rsidRDefault="005F43D4" w:rsidP="000F2767">
            <w:pPr>
              <w:spacing w:after="0"/>
            </w:pPr>
            <w:r w:rsidRPr="00AC53FF">
              <w:rPr>
                <w:b/>
              </w:rPr>
              <w:t xml:space="preserve">Наименование органа местного </w:t>
            </w:r>
            <w:proofErr w:type="spellStart"/>
            <w:r w:rsidRPr="00AC53FF">
              <w:rPr>
                <w:b/>
              </w:rPr>
              <w:t>самоуправле</w:t>
            </w:r>
            <w:proofErr w:type="spellEnd"/>
            <w:r w:rsidRPr="00AC53FF">
              <w:rPr>
                <w:b/>
              </w:rPr>
              <w:t xml:space="preserve"> </w:t>
            </w:r>
            <w:proofErr w:type="gramStart"/>
            <w:r w:rsidRPr="00AC53FF">
              <w:rPr>
                <w:b/>
              </w:rPr>
              <w:t>-</w:t>
            </w:r>
            <w:proofErr w:type="spellStart"/>
            <w:r w:rsidRPr="00AC53FF">
              <w:rPr>
                <w:b/>
              </w:rPr>
              <w:t>н</w:t>
            </w:r>
            <w:proofErr w:type="gramEnd"/>
            <w:r w:rsidRPr="00AC53FF">
              <w:rPr>
                <w:b/>
              </w:rPr>
              <w:t>ия</w:t>
            </w:r>
            <w:proofErr w:type="spellEnd"/>
            <w:r w:rsidRPr="00AC53FF">
              <w:rPr>
                <w:b/>
              </w:rPr>
              <w:t>, согласовавшего инвестиционную программу, его место нахождение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1D5F" w:rsidRPr="00AC53FF" w:rsidRDefault="005F43D4" w:rsidP="000F2767">
            <w:pPr>
              <w:widowControl w:val="0"/>
              <w:spacing w:after="0"/>
            </w:pPr>
            <w:r w:rsidRPr="00AC53FF">
              <w:rPr>
                <w:bCs/>
              </w:rPr>
              <w:t xml:space="preserve">Администрация Пролетарского городского поселения </w:t>
            </w:r>
            <w:r w:rsidRPr="00AC53FF">
              <w:rPr>
                <w:rFonts w:cs="Arial"/>
                <w:bCs/>
              </w:rPr>
              <w:t>Новгородского муниципального района</w:t>
            </w:r>
            <w:r w:rsidRPr="00AC53FF">
              <w:rPr>
                <w:bCs/>
              </w:rPr>
              <w:t>,</w:t>
            </w:r>
            <w:r w:rsidRPr="00AC53FF">
              <w:t xml:space="preserve">                                                        </w:t>
            </w:r>
            <w:r w:rsidRPr="00AC53FF">
              <w:rPr>
                <w:color w:val="333333"/>
              </w:rPr>
              <w:t>173020, Новгородская область, Новгородский район,</w:t>
            </w:r>
          </w:p>
          <w:p w:rsidR="00871D5F" w:rsidRPr="00AC53FF" w:rsidRDefault="005F43D4" w:rsidP="00AC53FF">
            <w:pPr>
              <w:widowControl w:val="0"/>
              <w:spacing w:after="0"/>
            </w:pPr>
            <w:r w:rsidRPr="00AC53FF">
              <w:rPr>
                <w:color w:val="333333"/>
              </w:rPr>
              <w:t xml:space="preserve"> п. Пролетарий,  ул. Школьная, д.3</w:t>
            </w:r>
          </w:p>
        </w:tc>
      </w:tr>
      <w:tr w:rsidR="000F2767" w:rsidTr="00AC53FF">
        <w:trPr>
          <w:trHeight w:val="140"/>
        </w:trPr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F2767" w:rsidRPr="00AC53FF" w:rsidRDefault="000F2767" w:rsidP="000F2767">
            <w:pPr>
              <w:autoSpaceDE w:val="0"/>
              <w:autoSpaceDN w:val="0"/>
              <w:adjustRightInd w:val="0"/>
              <w:outlineLvl w:val="1"/>
              <w:rPr>
                <w:b/>
              </w:rPr>
            </w:pPr>
            <w:r w:rsidRPr="00AC53FF">
              <w:rPr>
                <w:b/>
              </w:rPr>
              <w:t>Плановые значения показателей надежности  качества и энергетической эффективности объектов</w:t>
            </w:r>
            <w:r w:rsidRPr="00AC53FF">
              <w:t xml:space="preserve"> </w:t>
            </w:r>
            <w:r w:rsidRPr="00AC53FF">
              <w:rPr>
                <w:b/>
              </w:rPr>
              <w:t>централизованных систем</w:t>
            </w:r>
            <w:r w:rsidRPr="00AC53FF">
              <w:t xml:space="preserve"> </w:t>
            </w:r>
            <w:r w:rsidRPr="00AC53FF">
              <w:rPr>
                <w:b/>
              </w:rPr>
              <w:t>холодного водоснабжения и водоотведения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F2767" w:rsidRPr="00AC53FF" w:rsidRDefault="000F2767" w:rsidP="000F2767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767" w:rsidRPr="00AC53FF" w:rsidRDefault="000F2767" w:rsidP="00AC53F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53FF">
              <w:rPr>
                <w:rFonts w:ascii="Times New Roman" w:hAnsi="Times New Roman" w:cs="Times New Roman"/>
                <w:sz w:val="24"/>
                <w:szCs w:val="24"/>
              </w:rPr>
              <w:t>Представлены</w:t>
            </w:r>
            <w:proofErr w:type="gramEnd"/>
            <w:r w:rsidRPr="00AC53FF">
              <w:rPr>
                <w:rFonts w:ascii="Times New Roman" w:hAnsi="Times New Roman" w:cs="Times New Roman"/>
                <w:sz w:val="24"/>
                <w:szCs w:val="24"/>
              </w:rPr>
              <w:t xml:space="preserve"> в таблице №1</w:t>
            </w:r>
          </w:p>
        </w:tc>
      </w:tr>
    </w:tbl>
    <w:p w:rsidR="000F2767" w:rsidRDefault="000F2767" w:rsidP="000F2767">
      <w:pPr>
        <w:pStyle w:val="ConsPlusNonformat"/>
        <w:widowControl/>
        <w:spacing w:after="0"/>
        <w:jc w:val="right"/>
      </w:pPr>
    </w:p>
    <w:p w:rsidR="00871D5F" w:rsidRDefault="000F2767" w:rsidP="000F2767">
      <w:pPr>
        <w:pStyle w:val="ConsPlusNonformat"/>
        <w:widowControl/>
        <w:spacing w:after="0"/>
        <w:jc w:val="right"/>
      </w:pPr>
      <w:r>
        <w:t>Таблица №1</w:t>
      </w:r>
    </w:p>
    <w:p w:rsidR="00871D5F" w:rsidRDefault="00871D5F" w:rsidP="000F2767">
      <w:pPr>
        <w:pStyle w:val="ConsPlusNonformat"/>
        <w:widowControl/>
        <w:spacing w:after="0"/>
      </w:pPr>
    </w:p>
    <w:p w:rsidR="00871D5F" w:rsidRDefault="000F2767" w:rsidP="000F2767">
      <w:pPr>
        <w:spacing w:after="0"/>
        <w:ind w:left="938"/>
      </w:pPr>
      <w:r w:rsidRPr="00EA72EF">
        <w:rPr>
          <w:b/>
          <w:sz w:val="28"/>
          <w:szCs w:val="28"/>
        </w:rPr>
        <w:lastRenderedPageBreak/>
        <w:t xml:space="preserve">Плановые значения показателей </w:t>
      </w:r>
      <w:r w:rsidR="005F43D4">
        <w:rPr>
          <w:b/>
          <w:sz w:val="28"/>
          <w:szCs w:val="28"/>
        </w:rPr>
        <w:t xml:space="preserve">надежности  качества и энергетической эффективности объектов централизованных систем холодного водоснабжения  и водоотведения </w:t>
      </w:r>
    </w:p>
    <w:p w:rsidR="00871D5F" w:rsidRDefault="00871D5F" w:rsidP="000F2767">
      <w:pPr>
        <w:spacing w:after="0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675"/>
        <w:gridCol w:w="3686"/>
        <w:gridCol w:w="709"/>
        <w:gridCol w:w="1559"/>
        <w:gridCol w:w="1417"/>
        <w:gridCol w:w="1451"/>
      </w:tblGrid>
      <w:tr w:rsidR="00871D5F" w:rsidTr="00EE07DB">
        <w:trPr>
          <w:trHeight w:val="846"/>
        </w:trPr>
        <w:tc>
          <w:tcPr>
            <w:tcW w:w="675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871D5F" w:rsidRDefault="005F43D4" w:rsidP="000F2767">
            <w:pPr>
              <w:widowControl w:val="0"/>
              <w:spacing w:after="0"/>
              <w:jc w:val="center"/>
            </w:pPr>
            <w:r>
              <w:rPr>
                <w:b/>
                <w:lang w:eastAsia="zh-CN"/>
              </w:rPr>
              <w:t xml:space="preserve">№    </w:t>
            </w:r>
            <w:proofErr w:type="gramStart"/>
            <w:r>
              <w:rPr>
                <w:b/>
                <w:lang w:eastAsia="zh-CN"/>
              </w:rPr>
              <w:t>п</w:t>
            </w:r>
            <w:proofErr w:type="gramEnd"/>
            <w:r>
              <w:rPr>
                <w:b/>
                <w:lang w:eastAsia="zh-CN"/>
              </w:rPr>
              <w:t>/п</w:t>
            </w:r>
          </w:p>
        </w:tc>
        <w:tc>
          <w:tcPr>
            <w:tcW w:w="3686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871D5F" w:rsidRDefault="005F43D4" w:rsidP="000F2767">
            <w:pPr>
              <w:widowControl w:val="0"/>
              <w:spacing w:after="0"/>
              <w:jc w:val="center"/>
            </w:pPr>
            <w:r>
              <w:rPr>
                <w:b/>
                <w:lang w:eastAsia="zh-CN"/>
              </w:rPr>
              <w:t>Наименование показателей</w:t>
            </w:r>
          </w:p>
        </w:tc>
        <w:tc>
          <w:tcPr>
            <w:tcW w:w="5136" w:type="dxa"/>
            <w:gridSpan w:val="4"/>
            <w:shd w:val="clear" w:color="auto" w:fill="auto"/>
            <w:tcMar>
              <w:left w:w="103" w:type="dxa"/>
            </w:tcMar>
            <w:vAlign w:val="center"/>
          </w:tcPr>
          <w:p w:rsidR="00871D5F" w:rsidRDefault="005F43D4" w:rsidP="000F2767">
            <w:pPr>
              <w:spacing w:after="0"/>
              <w:jc w:val="center"/>
            </w:pPr>
            <w:r>
              <w:rPr>
                <w:b/>
                <w:lang w:eastAsia="zh-CN"/>
              </w:rPr>
              <w:t>Плановые значения показателей по годам, конец периода</w:t>
            </w:r>
          </w:p>
        </w:tc>
      </w:tr>
      <w:tr w:rsidR="005F43D4" w:rsidTr="00EE07DB">
        <w:trPr>
          <w:trHeight w:val="509"/>
        </w:trPr>
        <w:tc>
          <w:tcPr>
            <w:tcW w:w="675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5F43D4" w:rsidRDefault="005F43D4" w:rsidP="00EE07DB">
            <w:pPr>
              <w:spacing w:after="0"/>
            </w:pPr>
          </w:p>
        </w:tc>
        <w:tc>
          <w:tcPr>
            <w:tcW w:w="3686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5F43D4" w:rsidRDefault="005F43D4" w:rsidP="00EE07DB">
            <w:pPr>
              <w:spacing w:after="0"/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5F43D4" w:rsidRDefault="005F43D4" w:rsidP="00EE07DB">
            <w:pPr>
              <w:spacing w:after="0"/>
              <w:jc w:val="center"/>
            </w:pPr>
            <w:r>
              <w:rPr>
                <w:b/>
                <w:lang w:eastAsia="zh-CN"/>
              </w:rPr>
              <w:t>Ед. изм.</w:t>
            </w:r>
          </w:p>
        </w:tc>
        <w:tc>
          <w:tcPr>
            <w:tcW w:w="1559" w:type="dxa"/>
            <w:shd w:val="clear" w:color="auto" w:fill="auto"/>
            <w:tcMar>
              <w:left w:w="103" w:type="dxa"/>
            </w:tcMar>
            <w:vAlign w:val="center"/>
          </w:tcPr>
          <w:p w:rsidR="005F43D4" w:rsidRDefault="005F43D4" w:rsidP="00EE07DB">
            <w:pPr>
              <w:spacing w:after="0"/>
              <w:jc w:val="center"/>
            </w:pPr>
            <w:r>
              <w:rPr>
                <w:b/>
                <w:lang w:eastAsia="zh-CN"/>
              </w:rPr>
              <w:t>2016</w:t>
            </w:r>
          </w:p>
        </w:tc>
        <w:tc>
          <w:tcPr>
            <w:tcW w:w="1417" w:type="dxa"/>
            <w:shd w:val="clear" w:color="auto" w:fill="auto"/>
            <w:tcMar>
              <w:left w:w="103" w:type="dxa"/>
            </w:tcMar>
            <w:vAlign w:val="center"/>
          </w:tcPr>
          <w:p w:rsidR="005F43D4" w:rsidRDefault="005F43D4" w:rsidP="00EE07DB">
            <w:pPr>
              <w:spacing w:after="0"/>
              <w:jc w:val="center"/>
            </w:pPr>
            <w:r>
              <w:rPr>
                <w:b/>
                <w:lang w:eastAsia="zh-CN"/>
              </w:rPr>
              <w:t>2017</w:t>
            </w:r>
          </w:p>
        </w:tc>
        <w:tc>
          <w:tcPr>
            <w:tcW w:w="1451" w:type="dxa"/>
            <w:shd w:val="clear" w:color="auto" w:fill="auto"/>
            <w:tcMar>
              <w:left w:w="103" w:type="dxa"/>
            </w:tcMar>
            <w:vAlign w:val="center"/>
          </w:tcPr>
          <w:p w:rsidR="005F43D4" w:rsidRDefault="005F43D4" w:rsidP="00EE07DB">
            <w:pPr>
              <w:spacing w:after="0"/>
              <w:jc w:val="center"/>
            </w:pPr>
            <w:r>
              <w:rPr>
                <w:b/>
                <w:lang w:eastAsia="zh-CN"/>
              </w:rPr>
              <w:t>2018</w:t>
            </w:r>
          </w:p>
        </w:tc>
      </w:tr>
    </w:tbl>
    <w:p w:rsidR="00871D5F" w:rsidRDefault="00871D5F"/>
    <w:tbl>
      <w:tblPr>
        <w:tblW w:w="9447" w:type="dxa"/>
        <w:tblInd w:w="12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658"/>
        <w:gridCol w:w="3686"/>
        <w:gridCol w:w="709"/>
        <w:gridCol w:w="1559"/>
        <w:gridCol w:w="1417"/>
        <w:gridCol w:w="1418"/>
      </w:tblGrid>
      <w:tr w:rsidR="005F43D4" w:rsidTr="00EE07DB">
        <w:trPr>
          <w:tblHeader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5F43D4" w:rsidRDefault="005F43D4" w:rsidP="00EE07DB">
            <w:pPr>
              <w:spacing w:after="0"/>
              <w:jc w:val="center"/>
            </w:pPr>
            <w:r>
              <w:rPr>
                <w:b/>
                <w:lang w:eastAsia="zh-CN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5F43D4" w:rsidRDefault="005F43D4" w:rsidP="00EE07DB">
            <w:pPr>
              <w:spacing w:after="0"/>
              <w:jc w:val="center"/>
            </w:pPr>
            <w:r>
              <w:rPr>
                <w:b/>
                <w:lang w:eastAsia="zh-C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5F43D4" w:rsidRDefault="005F43D4" w:rsidP="00EE07DB">
            <w:pPr>
              <w:spacing w:after="0"/>
              <w:jc w:val="center"/>
            </w:pPr>
            <w:r>
              <w:rPr>
                <w:b/>
                <w:lang w:eastAsia="zh-C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5F43D4" w:rsidRDefault="005F43D4" w:rsidP="00EE07DB">
            <w:pPr>
              <w:spacing w:after="0"/>
              <w:jc w:val="center"/>
            </w:pPr>
            <w:r>
              <w:rPr>
                <w:b/>
                <w:lang w:eastAsia="zh-C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5F43D4" w:rsidRDefault="005F43D4" w:rsidP="00EE07DB">
            <w:pPr>
              <w:spacing w:after="0"/>
              <w:jc w:val="center"/>
            </w:pPr>
            <w:r>
              <w:rPr>
                <w:b/>
                <w:lang w:eastAsia="zh-CN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5F43D4" w:rsidRDefault="005F43D4" w:rsidP="00EE07DB">
            <w:pPr>
              <w:spacing w:after="0"/>
              <w:jc w:val="center"/>
            </w:pPr>
            <w:r>
              <w:rPr>
                <w:b/>
                <w:lang w:eastAsia="zh-CN"/>
              </w:rPr>
              <w:t>6</w:t>
            </w:r>
          </w:p>
        </w:tc>
      </w:tr>
      <w:tr w:rsidR="00871D5F" w:rsidTr="00EE07DB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871D5F" w:rsidRDefault="005F43D4" w:rsidP="00EE07DB">
            <w:pPr>
              <w:spacing w:after="0"/>
              <w:jc w:val="center"/>
            </w:pPr>
            <w:r>
              <w:rPr>
                <w:b/>
                <w:lang w:eastAsia="zh-CN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871D5F" w:rsidRDefault="005F43D4" w:rsidP="00EE07DB">
            <w:pPr>
              <w:spacing w:after="0"/>
            </w:pPr>
            <w:r>
              <w:rPr>
                <w:b/>
                <w:lang w:eastAsia="zh-CN"/>
              </w:rPr>
              <w:t>Холодное водоснабжение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  <w:right w:w="0" w:type="dxa"/>
            </w:tcMar>
          </w:tcPr>
          <w:p w:rsidR="00871D5F" w:rsidRDefault="00871D5F" w:rsidP="00EE07DB">
            <w:pPr>
              <w:spacing w:after="0"/>
            </w:pPr>
          </w:p>
        </w:tc>
      </w:tr>
      <w:tr w:rsidR="005F43D4" w:rsidTr="00EE07DB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5F43D4" w:rsidRDefault="005F43D4" w:rsidP="00EE07DB">
            <w:pPr>
              <w:spacing w:after="0"/>
              <w:jc w:val="center"/>
            </w:pPr>
            <w:r>
              <w:rPr>
                <w:lang w:eastAsia="zh-CN"/>
              </w:rPr>
              <w:t>1.1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5F43D4" w:rsidRPr="00EE07DB" w:rsidRDefault="005F43D4" w:rsidP="00EE07DB">
            <w:pPr>
              <w:spacing w:after="0"/>
              <w:rPr>
                <w:sz w:val="22"/>
                <w:szCs w:val="22"/>
              </w:rPr>
            </w:pPr>
            <w:r w:rsidRPr="00EE07DB">
              <w:rPr>
                <w:sz w:val="22"/>
                <w:szCs w:val="22"/>
                <w:lang w:eastAsia="zh-CN"/>
              </w:rPr>
              <w:t>Показатели качества холодного водоснабжения  (питьевой воды):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5F43D4" w:rsidRDefault="005F43D4" w:rsidP="00EE07DB">
            <w:pPr>
              <w:spacing w:after="0"/>
              <w:jc w:val="center"/>
            </w:pPr>
            <w:r>
              <w:rPr>
                <w:lang w:eastAsia="zh-C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5F43D4" w:rsidRDefault="005F43D4" w:rsidP="00EE07DB">
            <w:pPr>
              <w:spacing w:after="0"/>
              <w:jc w:val="center"/>
            </w:pPr>
            <w:r>
              <w:rPr>
                <w:lang w:eastAsia="zh-C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5F43D4" w:rsidRDefault="005F43D4" w:rsidP="00EE07DB">
            <w:pPr>
              <w:spacing w:after="0"/>
              <w:jc w:val="center"/>
            </w:pPr>
            <w:r>
              <w:rPr>
                <w:lang w:eastAsia="zh-C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5F43D4" w:rsidRDefault="005F43D4" w:rsidP="00EE07DB">
            <w:pPr>
              <w:spacing w:after="0"/>
              <w:jc w:val="center"/>
            </w:pPr>
            <w:r>
              <w:rPr>
                <w:lang w:eastAsia="zh-CN"/>
              </w:rPr>
              <w:t>-</w:t>
            </w:r>
          </w:p>
        </w:tc>
      </w:tr>
      <w:tr w:rsidR="005F43D4" w:rsidTr="00EE07DB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5F43D4" w:rsidRPr="00EE07DB" w:rsidRDefault="005F43D4" w:rsidP="00EE07DB">
            <w:pPr>
              <w:spacing w:after="0"/>
              <w:jc w:val="center"/>
              <w:rPr>
                <w:sz w:val="22"/>
                <w:szCs w:val="22"/>
              </w:rPr>
            </w:pPr>
            <w:r w:rsidRPr="00EE07DB">
              <w:rPr>
                <w:sz w:val="22"/>
                <w:szCs w:val="22"/>
                <w:lang w:eastAsia="zh-CN"/>
              </w:rPr>
              <w:t>1.1.1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5F43D4" w:rsidRPr="00EE07DB" w:rsidRDefault="005F43D4" w:rsidP="00EE07DB">
            <w:pPr>
              <w:spacing w:after="0"/>
              <w:rPr>
                <w:sz w:val="22"/>
                <w:szCs w:val="22"/>
              </w:rPr>
            </w:pPr>
            <w:r w:rsidRPr="00EE07DB">
              <w:rPr>
                <w:sz w:val="22"/>
                <w:szCs w:val="22"/>
                <w:lang w:eastAsia="zh-CN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5F43D4" w:rsidRDefault="005F43D4" w:rsidP="00EE07DB">
            <w:pPr>
              <w:spacing w:after="0"/>
              <w:jc w:val="center"/>
            </w:pPr>
            <w:r>
              <w:rPr>
                <w:lang w:eastAsia="zh-CN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5F43D4" w:rsidRDefault="007533C8" w:rsidP="00EE07DB">
            <w:pPr>
              <w:spacing w:after="0"/>
              <w:jc w:val="center"/>
            </w:pPr>
            <w:r>
              <w:rPr>
                <w:lang w:eastAsia="zh-CN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5F43D4" w:rsidRDefault="007533C8" w:rsidP="00EE07DB">
            <w:pPr>
              <w:spacing w:after="0"/>
              <w:jc w:val="center"/>
            </w:pPr>
            <w:r>
              <w:rPr>
                <w:lang w:eastAsia="zh-CN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5F43D4" w:rsidRDefault="007533C8" w:rsidP="00EE07DB">
            <w:pPr>
              <w:spacing w:after="0"/>
              <w:jc w:val="center"/>
            </w:pPr>
            <w:r>
              <w:rPr>
                <w:lang w:eastAsia="zh-CN"/>
              </w:rPr>
              <w:t>15</w:t>
            </w:r>
          </w:p>
        </w:tc>
      </w:tr>
      <w:tr w:rsidR="005F43D4" w:rsidTr="00EE07DB">
        <w:trPr>
          <w:trHeight w:val="2026"/>
        </w:trPr>
        <w:tc>
          <w:tcPr>
            <w:tcW w:w="658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5F43D4" w:rsidRPr="00EE07DB" w:rsidRDefault="005F43D4">
            <w:pPr>
              <w:jc w:val="center"/>
              <w:rPr>
                <w:sz w:val="22"/>
                <w:szCs w:val="22"/>
              </w:rPr>
            </w:pPr>
            <w:r w:rsidRPr="00EE07DB">
              <w:rPr>
                <w:sz w:val="22"/>
                <w:szCs w:val="22"/>
                <w:lang w:eastAsia="zh-CN"/>
              </w:rPr>
              <w:t>1.1.2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5F43D4" w:rsidRPr="00EE07DB" w:rsidRDefault="005F43D4" w:rsidP="00EE07DB">
            <w:pPr>
              <w:spacing w:after="0"/>
              <w:rPr>
                <w:sz w:val="22"/>
                <w:szCs w:val="22"/>
              </w:rPr>
            </w:pPr>
            <w:r w:rsidRPr="00EE07DB">
              <w:rPr>
                <w:sz w:val="22"/>
                <w:szCs w:val="22"/>
                <w:lang w:eastAsia="zh-CN"/>
              </w:rPr>
              <w:t>Доля проб питьевой воды в распределительной водопроводной сети, не соответствующих установленным требованиям, в общем 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5F43D4" w:rsidRDefault="005F43D4">
            <w:pPr>
              <w:jc w:val="center"/>
            </w:pPr>
            <w:r>
              <w:rPr>
                <w:lang w:eastAsia="zh-CN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5F43D4" w:rsidRDefault="00A93AB1">
            <w:pPr>
              <w:jc w:val="center"/>
            </w:pPr>
            <w:r>
              <w:rPr>
                <w:lang w:eastAsia="zh-C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5F43D4" w:rsidRDefault="00A93AB1">
            <w:pPr>
              <w:jc w:val="center"/>
            </w:pPr>
            <w:r>
              <w:rPr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5F43D4" w:rsidRDefault="00A93AB1">
            <w:pPr>
              <w:jc w:val="center"/>
            </w:pPr>
            <w:r>
              <w:rPr>
                <w:lang w:eastAsia="zh-CN"/>
              </w:rPr>
              <w:t>0</w:t>
            </w:r>
          </w:p>
        </w:tc>
      </w:tr>
      <w:tr w:rsidR="005F43D4" w:rsidTr="00EE07DB">
        <w:trPr>
          <w:trHeight w:val="910"/>
        </w:trPr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5F43D4" w:rsidRDefault="005F43D4" w:rsidP="00EE07DB">
            <w:pPr>
              <w:spacing w:after="0"/>
              <w:jc w:val="center"/>
            </w:pPr>
            <w:r>
              <w:rPr>
                <w:lang w:eastAsia="zh-CN"/>
              </w:rPr>
              <w:t>1.2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5F43D4" w:rsidRPr="00EE07DB" w:rsidRDefault="005F43D4" w:rsidP="00EE07DB">
            <w:pPr>
              <w:spacing w:after="0"/>
              <w:rPr>
                <w:sz w:val="22"/>
                <w:szCs w:val="22"/>
              </w:rPr>
            </w:pPr>
            <w:r w:rsidRPr="00EE07DB">
              <w:rPr>
                <w:sz w:val="22"/>
                <w:szCs w:val="22"/>
                <w:lang w:eastAsia="zh-CN"/>
              </w:rPr>
              <w:t>Показатель надежности и бесперебойности централизованных систем холодного водоснабжения: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5F43D4" w:rsidRDefault="005F43D4" w:rsidP="00EE07DB">
            <w:pPr>
              <w:spacing w:after="0"/>
              <w:jc w:val="center"/>
            </w:pPr>
            <w:r>
              <w:rPr>
                <w:lang w:eastAsia="zh-C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5F43D4" w:rsidRDefault="005F43D4" w:rsidP="00EE07DB">
            <w:pPr>
              <w:spacing w:after="0"/>
              <w:jc w:val="center"/>
            </w:pPr>
            <w:r>
              <w:rPr>
                <w:lang w:eastAsia="zh-C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5F43D4" w:rsidRDefault="005F43D4" w:rsidP="00EE07DB">
            <w:pPr>
              <w:spacing w:after="0"/>
              <w:jc w:val="center"/>
            </w:pPr>
            <w:r>
              <w:rPr>
                <w:lang w:eastAsia="zh-C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5F43D4" w:rsidRDefault="005F43D4" w:rsidP="00EE07DB">
            <w:pPr>
              <w:spacing w:after="0"/>
              <w:jc w:val="center"/>
            </w:pPr>
            <w:r>
              <w:rPr>
                <w:lang w:eastAsia="zh-CN"/>
              </w:rPr>
              <w:t>-</w:t>
            </w:r>
          </w:p>
        </w:tc>
      </w:tr>
      <w:tr w:rsidR="005F43D4" w:rsidTr="00EE07DB">
        <w:trPr>
          <w:trHeight w:val="2527"/>
        </w:trPr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5F43D4" w:rsidRPr="00EE07DB" w:rsidRDefault="005F43D4" w:rsidP="00EE07DB">
            <w:pPr>
              <w:spacing w:after="0"/>
              <w:jc w:val="center"/>
              <w:rPr>
                <w:sz w:val="22"/>
                <w:szCs w:val="22"/>
              </w:rPr>
            </w:pPr>
            <w:r w:rsidRPr="00EE07DB">
              <w:rPr>
                <w:sz w:val="22"/>
                <w:szCs w:val="22"/>
                <w:lang w:eastAsia="zh-CN"/>
              </w:rPr>
              <w:t>1.2.1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5F43D4" w:rsidRPr="00EE07DB" w:rsidRDefault="005F43D4" w:rsidP="00EE07DB">
            <w:pPr>
              <w:spacing w:after="0"/>
              <w:rPr>
                <w:sz w:val="22"/>
                <w:szCs w:val="22"/>
              </w:rPr>
            </w:pPr>
            <w:r w:rsidRPr="00EE07DB">
              <w:rPr>
                <w:sz w:val="22"/>
                <w:szCs w:val="22"/>
                <w:lang w:eastAsia="zh-CN"/>
              </w:rPr>
              <w:t>Количество перерывов в подаче питьевой воды, зафиксированных в местах исполнения обязательств, возникших в результате аварий, повреждений и иных технологических нарушений на  объектах централизованной системы холодного водоснабжения, в расчете на протяженность сети в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5F43D4" w:rsidRDefault="005F43D4" w:rsidP="00EE07DB">
            <w:pPr>
              <w:spacing w:after="0"/>
              <w:jc w:val="center"/>
            </w:pPr>
            <w:r>
              <w:rPr>
                <w:lang w:eastAsia="zh-CN"/>
              </w:rPr>
              <w:t>ед./</w:t>
            </w:r>
            <w:proofErr w:type="gramStart"/>
            <w:r>
              <w:rPr>
                <w:lang w:eastAsia="zh-CN"/>
              </w:rPr>
              <w:t>км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5F43D4" w:rsidRDefault="005F43D4" w:rsidP="00EE07DB">
            <w:pPr>
              <w:spacing w:after="0"/>
              <w:jc w:val="center"/>
            </w:pPr>
            <w:r>
              <w:rPr>
                <w:lang w:eastAsia="zh-CN"/>
              </w:rPr>
              <w:t>1,89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5F43D4" w:rsidRDefault="005F43D4" w:rsidP="00EE07DB">
            <w:pPr>
              <w:spacing w:after="0"/>
              <w:jc w:val="center"/>
            </w:pPr>
            <w:r>
              <w:rPr>
                <w:lang w:eastAsia="zh-CN"/>
              </w:rPr>
              <w:t>1,89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5F43D4" w:rsidRDefault="005F43D4" w:rsidP="00EE07DB">
            <w:pPr>
              <w:spacing w:after="0"/>
              <w:jc w:val="center"/>
            </w:pPr>
            <w:r>
              <w:rPr>
                <w:lang w:eastAsia="zh-CN"/>
              </w:rPr>
              <w:t>1,87</w:t>
            </w:r>
          </w:p>
        </w:tc>
      </w:tr>
      <w:tr w:rsidR="005F43D4" w:rsidTr="00EE07DB"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5F43D4" w:rsidRDefault="005F43D4" w:rsidP="00EE07DB">
            <w:pPr>
              <w:spacing w:after="0"/>
              <w:jc w:val="center"/>
            </w:pPr>
            <w:r>
              <w:rPr>
                <w:lang w:eastAsia="zh-CN"/>
              </w:rPr>
              <w:t>1.3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5F43D4" w:rsidRPr="00EE07DB" w:rsidRDefault="005F43D4" w:rsidP="00EE07DB">
            <w:pPr>
              <w:spacing w:after="0"/>
              <w:rPr>
                <w:sz w:val="22"/>
                <w:szCs w:val="22"/>
              </w:rPr>
            </w:pPr>
            <w:r w:rsidRPr="00EE07DB">
              <w:rPr>
                <w:sz w:val="22"/>
                <w:szCs w:val="22"/>
                <w:lang w:eastAsia="zh-CN"/>
              </w:rPr>
              <w:t xml:space="preserve">Значения показателей энергетической эффективности </w:t>
            </w:r>
            <w:r w:rsidRPr="00EE07DB">
              <w:rPr>
                <w:sz w:val="22"/>
                <w:szCs w:val="22"/>
                <w:lang w:eastAsia="zh-CN"/>
              </w:rPr>
              <w:lastRenderedPageBreak/>
              <w:t>холодного водоснабжения: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5F43D4" w:rsidRDefault="005F43D4" w:rsidP="00EE07DB">
            <w:pPr>
              <w:spacing w:after="0"/>
              <w:jc w:val="center"/>
            </w:pPr>
            <w:r>
              <w:rPr>
                <w:lang w:eastAsia="zh-CN"/>
              </w:rPr>
              <w:lastRenderedPageBreak/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5F43D4" w:rsidRDefault="005F43D4" w:rsidP="00EE07DB">
            <w:pPr>
              <w:spacing w:after="0"/>
              <w:jc w:val="center"/>
            </w:pPr>
            <w:r>
              <w:rPr>
                <w:lang w:eastAsia="zh-C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5F43D4" w:rsidRDefault="005F43D4" w:rsidP="00EE07DB">
            <w:pPr>
              <w:spacing w:after="0"/>
              <w:jc w:val="center"/>
            </w:pPr>
            <w:r>
              <w:rPr>
                <w:lang w:eastAsia="zh-C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5F43D4" w:rsidRDefault="005F43D4" w:rsidP="00EE07DB">
            <w:pPr>
              <w:spacing w:after="0"/>
              <w:jc w:val="center"/>
            </w:pPr>
            <w:r>
              <w:rPr>
                <w:lang w:eastAsia="zh-CN"/>
              </w:rPr>
              <w:t>-</w:t>
            </w:r>
          </w:p>
        </w:tc>
      </w:tr>
      <w:tr w:rsidR="005F43D4" w:rsidTr="00EE07DB">
        <w:trPr>
          <w:trHeight w:val="304"/>
        </w:trPr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5F43D4" w:rsidRPr="00EE07DB" w:rsidRDefault="005F43D4" w:rsidP="00EE07DB">
            <w:pPr>
              <w:spacing w:after="0"/>
              <w:jc w:val="center"/>
              <w:rPr>
                <w:sz w:val="22"/>
                <w:szCs w:val="22"/>
              </w:rPr>
            </w:pPr>
            <w:r w:rsidRPr="00EE07DB">
              <w:rPr>
                <w:sz w:val="22"/>
                <w:szCs w:val="22"/>
                <w:lang w:eastAsia="zh-CN"/>
              </w:rPr>
              <w:lastRenderedPageBreak/>
              <w:t>1.3.1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5F43D4" w:rsidRPr="00EE07DB" w:rsidRDefault="005F43D4" w:rsidP="00EE07DB">
            <w:pPr>
              <w:spacing w:after="0"/>
              <w:rPr>
                <w:sz w:val="22"/>
                <w:szCs w:val="22"/>
              </w:rPr>
            </w:pPr>
            <w:r w:rsidRPr="00EE07DB">
              <w:rPr>
                <w:sz w:val="22"/>
                <w:szCs w:val="22"/>
                <w:lang w:eastAsia="zh-CN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5F43D4" w:rsidRDefault="005F43D4" w:rsidP="00EE07DB">
            <w:pPr>
              <w:spacing w:after="0"/>
              <w:jc w:val="center"/>
            </w:pPr>
            <w:r>
              <w:rPr>
                <w:lang w:eastAsia="zh-CN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5F43D4" w:rsidRDefault="005F43D4" w:rsidP="00EE07DB">
            <w:pPr>
              <w:spacing w:after="0"/>
              <w:jc w:val="center"/>
            </w:pPr>
            <w:r>
              <w:rPr>
                <w:lang w:eastAsia="zh-CN"/>
              </w:rPr>
              <w:t>25,9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5F43D4" w:rsidRDefault="005F43D4" w:rsidP="00EE07DB">
            <w:pPr>
              <w:spacing w:after="0"/>
              <w:jc w:val="center"/>
            </w:pPr>
            <w:r>
              <w:rPr>
                <w:lang w:eastAsia="zh-CN"/>
              </w:rPr>
              <w:t>25,7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5F43D4" w:rsidRDefault="005F43D4" w:rsidP="00EE07DB">
            <w:pPr>
              <w:spacing w:after="0"/>
              <w:jc w:val="center"/>
            </w:pPr>
            <w:r>
              <w:rPr>
                <w:lang w:eastAsia="zh-CN"/>
              </w:rPr>
              <w:t>25,7</w:t>
            </w:r>
          </w:p>
        </w:tc>
      </w:tr>
      <w:tr w:rsidR="00C50320" w:rsidTr="00C50320">
        <w:trPr>
          <w:trHeight w:val="162"/>
        </w:trPr>
        <w:tc>
          <w:tcPr>
            <w:tcW w:w="658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C50320" w:rsidRPr="00EE07DB" w:rsidRDefault="00C50320" w:rsidP="00EE07DB">
            <w:pPr>
              <w:spacing w:after="0"/>
              <w:jc w:val="center"/>
              <w:rPr>
                <w:sz w:val="22"/>
                <w:szCs w:val="22"/>
              </w:rPr>
            </w:pPr>
            <w:r w:rsidRPr="00EE07DB">
              <w:rPr>
                <w:sz w:val="22"/>
                <w:szCs w:val="22"/>
                <w:lang w:eastAsia="zh-CN"/>
              </w:rPr>
              <w:t>1.3.2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C50320" w:rsidRPr="00EE07DB" w:rsidRDefault="00C50320" w:rsidP="00CB5F8E">
            <w:pPr>
              <w:spacing w:after="0"/>
              <w:rPr>
                <w:sz w:val="22"/>
                <w:szCs w:val="22"/>
              </w:rPr>
            </w:pPr>
            <w:r w:rsidRPr="00EE07DB">
              <w:rPr>
                <w:sz w:val="22"/>
                <w:szCs w:val="22"/>
                <w:lang w:eastAsia="zh-CN"/>
              </w:rPr>
              <w:t xml:space="preserve">Удельный расход   электрической энергии, потребляемой в технологическом процессе подготовки питьевой воды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C50320" w:rsidRDefault="00C50320" w:rsidP="00EE07DB">
            <w:pPr>
              <w:spacing w:after="0"/>
              <w:jc w:val="center"/>
            </w:pPr>
            <w:r>
              <w:rPr>
                <w:lang w:eastAsia="zh-CN"/>
              </w:rPr>
              <w:t xml:space="preserve">кВт*ч/ </w:t>
            </w:r>
            <w:proofErr w:type="spellStart"/>
            <w:r>
              <w:rPr>
                <w:lang w:eastAsia="zh-CN"/>
              </w:rPr>
              <w:t>куб</w:t>
            </w:r>
            <w:proofErr w:type="gramStart"/>
            <w:r>
              <w:rPr>
                <w:lang w:eastAsia="zh-CN"/>
              </w:rPr>
              <w:t>.м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C50320" w:rsidRPr="00706468" w:rsidRDefault="00C50320" w:rsidP="00C50320">
            <w:pPr>
              <w:jc w:val="center"/>
            </w:pPr>
            <w:r w:rsidRPr="00706468">
              <w:t>0,5100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C50320" w:rsidRPr="00706468" w:rsidRDefault="00C50320" w:rsidP="00C50320">
            <w:pPr>
              <w:jc w:val="center"/>
            </w:pPr>
            <w:r w:rsidRPr="00706468">
              <w:t>0,4511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C50320" w:rsidRPr="00706468" w:rsidRDefault="00C50320" w:rsidP="00C50320">
            <w:pPr>
              <w:jc w:val="center"/>
            </w:pPr>
            <w:r w:rsidRPr="00706468">
              <w:t>0,4486</w:t>
            </w:r>
          </w:p>
        </w:tc>
      </w:tr>
      <w:tr w:rsidR="00C50320" w:rsidTr="00C50320">
        <w:tc>
          <w:tcPr>
            <w:tcW w:w="658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C50320" w:rsidRPr="00EE07DB" w:rsidRDefault="00C50320" w:rsidP="00EE07DB">
            <w:pPr>
              <w:spacing w:after="0"/>
              <w:jc w:val="center"/>
              <w:rPr>
                <w:sz w:val="22"/>
                <w:szCs w:val="22"/>
              </w:rPr>
            </w:pPr>
            <w:r w:rsidRPr="00EE07DB">
              <w:rPr>
                <w:sz w:val="22"/>
                <w:szCs w:val="22"/>
                <w:lang w:eastAsia="zh-CN"/>
              </w:rPr>
              <w:t>1.3.3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C50320" w:rsidRPr="00EE07DB" w:rsidRDefault="00C50320" w:rsidP="00EE07DB">
            <w:pPr>
              <w:spacing w:after="0"/>
              <w:rPr>
                <w:sz w:val="22"/>
                <w:szCs w:val="22"/>
              </w:rPr>
            </w:pPr>
            <w:r w:rsidRPr="00EE07DB">
              <w:rPr>
                <w:sz w:val="22"/>
                <w:szCs w:val="22"/>
                <w:lang w:eastAsia="zh-CN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воды, на единицу объема транспортируемой питьевой воды, на единицу объема транспортируемой питьевой воды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C50320" w:rsidRDefault="00C50320" w:rsidP="00EE07DB">
            <w:pPr>
              <w:spacing w:after="0"/>
              <w:jc w:val="center"/>
            </w:pPr>
            <w:r>
              <w:rPr>
                <w:lang w:eastAsia="zh-CN"/>
              </w:rPr>
              <w:t xml:space="preserve">кВт*ч/ </w:t>
            </w:r>
            <w:proofErr w:type="spellStart"/>
            <w:r>
              <w:rPr>
                <w:lang w:eastAsia="zh-CN"/>
              </w:rPr>
              <w:t>куб</w:t>
            </w:r>
            <w:proofErr w:type="gramStart"/>
            <w:r>
              <w:rPr>
                <w:lang w:eastAsia="zh-CN"/>
              </w:rPr>
              <w:t>.м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C50320" w:rsidRPr="00706468" w:rsidRDefault="00C50320" w:rsidP="00C50320">
            <w:pPr>
              <w:jc w:val="center"/>
            </w:pPr>
            <w:r w:rsidRPr="00706468">
              <w:t>0,9796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C50320" w:rsidRPr="00706468" w:rsidRDefault="00C50320" w:rsidP="00C50320">
            <w:pPr>
              <w:jc w:val="center"/>
            </w:pPr>
            <w:r w:rsidRPr="00706468">
              <w:t>0,8733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C50320" w:rsidRDefault="00C50320" w:rsidP="00C50320">
            <w:pPr>
              <w:jc w:val="center"/>
            </w:pPr>
            <w:r w:rsidRPr="00706468">
              <w:t>0,8702</w:t>
            </w:r>
          </w:p>
        </w:tc>
      </w:tr>
      <w:tr w:rsidR="005F43D4" w:rsidTr="00EE07DB">
        <w:trPr>
          <w:trHeight w:val="646"/>
        </w:trPr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5F43D4" w:rsidRDefault="005F43D4" w:rsidP="00EE07DB">
            <w:pPr>
              <w:spacing w:after="0"/>
              <w:jc w:val="center"/>
            </w:pPr>
            <w:r>
              <w:rPr>
                <w:b/>
                <w:lang w:eastAsia="zh-CN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5F43D4" w:rsidRPr="00EE07DB" w:rsidRDefault="005F43D4" w:rsidP="00EE07DB">
            <w:pPr>
              <w:spacing w:after="0"/>
              <w:rPr>
                <w:sz w:val="22"/>
                <w:szCs w:val="22"/>
              </w:rPr>
            </w:pPr>
            <w:r w:rsidRPr="00EE07DB">
              <w:rPr>
                <w:b/>
                <w:sz w:val="22"/>
                <w:szCs w:val="22"/>
                <w:lang w:eastAsia="zh-CN"/>
              </w:rPr>
              <w:t>Хозяйственно-бытовое водоотведение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5F43D4" w:rsidRDefault="005F43D4" w:rsidP="00EE07DB">
            <w:pPr>
              <w:spacing w:after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5F43D4" w:rsidRDefault="005F43D4" w:rsidP="00EE07DB">
            <w:pPr>
              <w:spacing w:after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5F43D4" w:rsidRDefault="005F43D4" w:rsidP="00EE07DB">
            <w:pPr>
              <w:spacing w:after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5F43D4" w:rsidRDefault="005F43D4" w:rsidP="00EE07DB">
            <w:pPr>
              <w:spacing w:after="0"/>
              <w:jc w:val="center"/>
            </w:pPr>
          </w:p>
        </w:tc>
      </w:tr>
      <w:tr w:rsidR="005F43D4" w:rsidTr="00EE07DB">
        <w:trPr>
          <w:trHeight w:val="558"/>
        </w:trPr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5F43D4" w:rsidRDefault="005F43D4" w:rsidP="00EE07DB">
            <w:pPr>
              <w:spacing w:after="0"/>
              <w:jc w:val="center"/>
            </w:pPr>
            <w:r>
              <w:rPr>
                <w:lang w:eastAsia="zh-CN"/>
              </w:rPr>
              <w:t>2.1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5F43D4" w:rsidRPr="00EE07DB" w:rsidRDefault="005F43D4" w:rsidP="00EE07DB">
            <w:pPr>
              <w:spacing w:after="0"/>
              <w:rPr>
                <w:sz w:val="22"/>
                <w:szCs w:val="22"/>
              </w:rPr>
            </w:pPr>
            <w:r w:rsidRPr="00EE07DB">
              <w:rPr>
                <w:sz w:val="22"/>
                <w:szCs w:val="22"/>
                <w:lang w:eastAsia="zh-CN"/>
              </w:rPr>
              <w:t>Показатель надежности и бесперебойности водоотведения: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5F43D4" w:rsidRDefault="005F43D4" w:rsidP="00EE07DB">
            <w:pPr>
              <w:spacing w:after="0"/>
              <w:jc w:val="center"/>
            </w:pPr>
            <w:r>
              <w:rPr>
                <w:lang w:eastAsia="zh-C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5F43D4" w:rsidRDefault="005F43D4" w:rsidP="00EE07DB">
            <w:pPr>
              <w:spacing w:after="0"/>
              <w:jc w:val="center"/>
            </w:pPr>
            <w:r>
              <w:rPr>
                <w:lang w:eastAsia="zh-C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5F43D4" w:rsidRDefault="005F43D4" w:rsidP="00EE07DB">
            <w:pPr>
              <w:spacing w:after="0"/>
              <w:jc w:val="center"/>
            </w:pPr>
            <w:r>
              <w:rPr>
                <w:lang w:eastAsia="zh-C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5F43D4" w:rsidRDefault="005F43D4" w:rsidP="00EE07DB">
            <w:pPr>
              <w:spacing w:after="0"/>
              <w:jc w:val="center"/>
            </w:pPr>
            <w:r>
              <w:rPr>
                <w:lang w:eastAsia="zh-CN"/>
              </w:rPr>
              <w:t>-</w:t>
            </w:r>
          </w:p>
        </w:tc>
      </w:tr>
      <w:tr w:rsidR="005F43D4" w:rsidTr="00EE07DB">
        <w:trPr>
          <w:trHeight w:val="748"/>
        </w:trPr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5F43D4" w:rsidRPr="00EE07DB" w:rsidRDefault="005F43D4" w:rsidP="00EE07DB">
            <w:pPr>
              <w:spacing w:after="0"/>
              <w:jc w:val="center"/>
              <w:rPr>
                <w:sz w:val="22"/>
                <w:szCs w:val="22"/>
              </w:rPr>
            </w:pPr>
            <w:r w:rsidRPr="00EE07DB">
              <w:rPr>
                <w:sz w:val="22"/>
                <w:szCs w:val="22"/>
                <w:lang w:eastAsia="zh-CN"/>
              </w:rPr>
              <w:t>2.1.1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5F43D4" w:rsidRPr="00EE07DB" w:rsidRDefault="005F43D4" w:rsidP="00EE07DB">
            <w:pPr>
              <w:spacing w:after="0"/>
              <w:rPr>
                <w:sz w:val="22"/>
                <w:szCs w:val="22"/>
              </w:rPr>
            </w:pPr>
            <w:r w:rsidRPr="00EE07DB">
              <w:rPr>
                <w:sz w:val="22"/>
                <w:szCs w:val="22"/>
                <w:lang w:eastAsia="zh-CN"/>
              </w:rPr>
              <w:t>Удельное количество аварий и засоров в расчете на протяженность  канализационной сети  в год, конец периода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C12F99" w:rsidRDefault="005F43D4" w:rsidP="00EE07DB">
            <w:pPr>
              <w:spacing w:after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ед./</w:t>
            </w:r>
          </w:p>
          <w:p w:rsidR="005F43D4" w:rsidRDefault="005F43D4" w:rsidP="00EE07DB">
            <w:pPr>
              <w:spacing w:after="0"/>
              <w:jc w:val="center"/>
            </w:pPr>
            <w:r>
              <w:rPr>
                <w:lang w:eastAsia="zh-CN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5F43D4" w:rsidRDefault="005F43D4" w:rsidP="00EE07DB">
            <w:pPr>
              <w:spacing w:after="0"/>
              <w:jc w:val="center"/>
            </w:pPr>
          </w:p>
          <w:p w:rsidR="005F43D4" w:rsidRDefault="005F43D4" w:rsidP="00EE07DB">
            <w:pPr>
              <w:spacing w:after="0"/>
              <w:jc w:val="center"/>
            </w:pPr>
            <w:r>
              <w:rPr>
                <w:lang w:eastAsia="zh-CN"/>
              </w:rPr>
              <w:t>0,32</w:t>
            </w:r>
            <w:r w:rsidR="00D26166">
              <w:rPr>
                <w:lang w:eastAsia="zh-CN"/>
              </w:rPr>
              <w:t>0</w:t>
            </w:r>
          </w:p>
          <w:p w:rsidR="005F43D4" w:rsidRDefault="005F43D4" w:rsidP="00EE07DB">
            <w:pPr>
              <w:spacing w:after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5F43D4" w:rsidRDefault="005F43D4" w:rsidP="00EE07DB">
            <w:pPr>
              <w:spacing w:after="0"/>
              <w:jc w:val="center"/>
            </w:pPr>
            <w:r>
              <w:rPr>
                <w:lang w:eastAsia="zh-CN"/>
              </w:rPr>
              <w:t>0,32</w:t>
            </w:r>
            <w:r w:rsidR="00D26166">
              <w:rPr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C12F99" w:rsidRDefault="00C12F99" w:rsidP="00EE07DB">
            <w:pPr>
              <w:spacing w:after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0,309</w:t>
            </w:r>
          </w:p>
        </w:tc>
      </w:tr>
      <w:tr w:rsidR="005F43D4" w:rsidTr="00EE07DB"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5F43D4" w:rsidRDefault="005F43D4" w:rsidP="00EE07DB">
            <w:pPr>
              <w:spacing w:after="0"/>
              <w:jc w:val="center"/>
            </w:pPr>
            <w:r>
              <w:rPr>
                <w:lang w:eastAsia="zh-CN"/>
              </w:rPr>
              <w:t>2.2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C12F99" w:rsidRPr="00EE07DB" w:rsidRDefault="005F43D4" w:rsidP="00EE07DB">
            <w:pPr>
              <w:spacing w:after="0"/>
              <w:rPr>
                <w:sz w:val="22"/>
                <w:szCs w:val="22"/>
              </w:rPr>
            </w:pPr>
            <w:r w:rsidRPr="00EE07DB">
              <w:rPr>
                <w:sz w:val="22"/>
                <w:szCs w:val="22"/>
                <w:lang w:eastAsia="zh-CN"/>
              </w:rPr>
              <w:t>Показатели качества очистки сточных вод:</w:t>
            </w:r>
          </w:p>
          <w:p w:rsidR="005F43D4" w:rsidRPr="00EE07DB" w:rsidRDefault="005F43D4" w:rsidP="00EE07DB">
            <w:pPr>
              <w:spacing w:after="0"/>
              <w:rPr>
                <w:sz w:val="22"/>
                <w:szCs w:val="22"/>
              </w:rPr>
            </w:pPr>
            <w:r w:rsidRPr="00EE07DB">
              <w:rPr>
                <w:sz w:val="22"/>
                <w:szCs w:val="22"/>
                <w:lang w:eastAsia="zh-CN"/>
              </w:rPr>
              <w:t xml:space="preserve">Доля проб сточных вод, выпускаемых в природные водоемы после очистки, не соответствующих установленным нормативам ПДК,  в общем объеме проб, отобранных по результатам производственного контроля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5F43D4" w:rsidRDefault="005F43D4" w:rsidP="00EE07DB">
            <w:pPr>
              <w:spacing w:after="0"/>
              <w:jc w:val="center"/>
            </w:pPr>
            <w:r>
              <w:rPr>
                <w:lang w:eastAsia="zh-CN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5F43D4" w:rsidRDefault="005F43D4" w:rsidP="00EE07DB">
            <w:pPr>
              <w:spacing w:after="0"/>
              <w:jc w:val="center"/>
            </w:pPr>
            <w:r>
              <w:rPr>
                <w:lang w:eastAsia="zh-CN"/>
              </w:rPr>
              <w:t>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5F43D4" w:rsidRDefault="005F43D4" w:rsidP="00EE07DB">
            <w:pPr>
              <w:spacing w:after="0"/>
              <w:jc w:val="center"/>
            </w:pPr>
            <w:r>
              <w:rPr>
                <w:lang w:eastAsia="zh-CN"/>
              </w:rPr>
              <w:t>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5F43D4" w:rsidRDefault="00E75BE5" w:rsidP="00EE07DB">
            <w:pPr>
              <w:spacing w:after="0"/>
              <w:jc w:val="center"/>
            </w:pPr>
            <w:r>
              <w:t>51</w:t>
            </w:r>
          </w:p>
        </w:tc>
      </w:tr>
      <w:tr w:rsidR="00C50320" w:rsidTr="00C50320">
        <w:trPr>
          <w:trHeight w:val="1692"/>
        </w:trPr>
        <w:tc>
          <w:tcPr>
            <w:tcW w:w="658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50320" w:rsidRPr="00DF7CB7" w:rsidRDefault="00C50320" w:rsidP="00CB5F8E">
            <w:r>
              <w:t>2.3.</w:t>
            </w:r>
            <w:r w:rsidRPr="00DF7CB7"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50320" w:rsidRPr="00E90280" w:rsidRDefault="00C50320" w:rsidP="003473C6">
            <w:r w:rsidRPr="00E90280"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вод, конец периода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C50320" w:rsidRPr="00E90280" w:rsidRDefault="00C50320" w:rsidP="00C50320">
            <w:pPr>
              <w:jc w:val="center"/>
            </w:pPr>
            <w:r w:rsidRPr="00E90280">
              <w:t xml:space="preserve">кВт*ч/ </w:t>
            </w:r>
            <w:proofErr w:type="spellStart"/>
            <w:r w:rsidRPr="00E90280">
              <w:t>куб</w:t>
            </w:r>
            <w:proofErr w:type="gramStart"/>
            <w:r w:rsidRPr="00E90280">
              <w:t>.м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C50320" w:rsidRPr="00E90280" w:rsidRDefault="00C50320" w:rsidP="00C50320">
            <w:pPr>
              <w:jc w:val="center"/>
            </w:pPr>
            <w:r w:rsidRPr="00E90280">
              <w:t>1,9028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C50320" w:rsidRPr="00E90280" w:rsidRDefault="00C50320" w:rsidP="00C50320">
            <w:pPr>
              <w:jc w:val="center"/>
            </w:pPr>
            <w:r w:rsidRPr="00E90280">
              <w:t>1,9028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C50320" w:rsidRDefault="00C50320" w:rsidP="00C50320">
            <w:pPr>
              <w:jc w:val="center"/>
            </w:pPr>
            <w:r w:rsidRPr="00E90280">
              <w:t>1,9028</w:t>
            </w:r>
          </w:p>
        </w:tc>
      </w:tr>
    </w:tbl>
    <w:p w:rsidR="00E75BE5" w:rsidRDefault="00E75BE5">
      <w:pPr>
        <w:jc w:val="center"/>
        <w:rPr>
          <w:b/>
          <w:sz w:val="28"/>
          <w:szCs w:val="28"/>
        </w:rPr>
      </w:pPr>
    </w:p>
    <w:p w:rsidR="00871D5F" w:rsidRDefault="00AC53FF" w:rsidP="00EE07DB">
      <w:pPr>
        <w:spacing w:after="0"/>
        <w:jc w:val="center"/>
      </w:pPr>
      <w:r>
        <w:rPr>
          <w:b/>
          <w:sz w:val="28"/>
          <w:szCs w:val="28"/>
        </w:rPr>
        <w:t>2</w:t>
      </w:r>
      <w:r w:rsidR="005F43D4">
        <w:rPr>
          <w:b/>
          <w:sz w:val="28"/>
          <w:szCs w:val="28"/>
        </w:rPr>
        <w:t>. Перечень мероприятий</w:t>
      </w:r>
    </w:p>
    <w:p w:rsidR="00871D5F" w:rsidRDefault="005F43D4" w:rsidP="00EE07DB">
      <w:pPr>
        <w:spacing w:after="0"/>
        <w:jc w:val="center"/>
      </w:pPr>
      <w:r>
        <w:rPr>
          <w:b/>
          <w:sz w:val="28"/>
          <w:szCs w:val="28"/>
        </w:rPr>
        <w:lastRenderedPageBreak/>
        <w:t>по подготовке проектной документации,</w:t>
      </w:r>
    </w:p>
    <w:p w:rsidR="00871D5F" w:rsidRDefault="005F43D4" w:rsidP="00EE07DB">
      <w:pPr>
        <w:spacing w:after="0"/>
        <w:jc w:val="center"/>
      </w:pPr>
      <w:proofErr w:type="gramStart"/>
      <w:r>
        <w:rPr>
          <w:b/>
          <w:sz w:val="28"/>
          <w:szCs w:val="28"/>
        </w:rPr>
        <w:t>строительству, модернизации  и (или) реконструкции существующих объектов централизованных систем холодного водоснабжения и  водоотведения, их краткое описание, в том  числе обоснование их необходимости, размеров расходов на строительство, модернизацию и (или) реконструкцию каждого из объектов централизованных систем холодного водоснабжения и  водоотведения, предусмотренных мероприятиями в (в прогнозных ценах соответствующего года), описание и место расположения строящихся, модернизируемых и (или) реконструируемых объектов централизованных систем водоснабжения</w:t>
      </w:r>
      <w:proofErr w:type="gramEnd"/>
      <w:r>
        <w:rPr>
          <w:b/>
          <w:sz w:val="28"/>
          <w:szCs w:val="28"/>
        </w:rPr>
        <w:t xml:space="preserve"> (или) водоотведения, обеспечивающие однозначную идентификацию таких объектов, основные технические характеристики таких объектов до и после реализации мероприятия</w:t>
      </w:r>
    </w:p>
    <w:p w:rsidR="00871D5F" w:rsidRDefault="00871D5F">
      <w:pPr>
        <w:jc w:val="center"/>
      </w:pPr>
    </w:p>
    <w:p w:rsidR="00871D5F" w:rsidRDefault="00BF29D2">
      <w:pPr>
        <w:jc w:val="both"/>
      </w:pPr>
      <w:r>
        <w:t xml:space="preserve">               </w:t>
      </w:r>
      <w:r w:rsidRPr="00EE07DB">
        <w:t>П</w:t>
      </w:r>
      <w:r w:rsidR="005F43D4" w:rsidRPr="00EE07DB">
        <w:t>еречень мероприятий инвестиционной программ</w:t>
      </w:r>
      <w:proofErr w:type="gramStart"/>
      <w:r w:rsidR="005F43D4" w:rsidRPr="00EE07DB">
        <w:t>ы</w:t>
      </w:r>
      <w:r w:rsidR="005F43D4" w:rsidRPr="00EE07DB">
        <w:rPr>
          <w:b/>
          <w:bCs/>
          <w:color w:val="000000"/>
        </w:rPr>
        <w:t xml:space="preserve">  </w:t>
      </w:r>
      <w:r w:rsidR="005F43D4" w:rsidRPr="00EE07DB">
        <w:rPr>
          <w:bCs/>
          <w:color w:val="000000"/>
        </w:rPr>
        <w:t>ООО</w:t>
      </w:r>
      <w:proofErr w:type="gramEnd"/>
      <w:r w:rsidR="005F43D4" w:rsidRPr="00EE07DB">
        <w:rPr>
          <w:bCs/>
          <w:color w:val="000000"/>
        </w:rPr>
        <w:t xml:space="preserve"> «</w:t>
      </w:r>
      <w:r w:rsidR="005F43D4" w:rsidRPr="00EE07DB">
        <w:rPr>
          <w:bCs/>
        </w:rPr>
        <w:t>Новкоммунсервис» по развитию системы коммунальной инфраструктуры холодного водоснабжения и</w:t>
      </w:r>
      <w:r w:rsidR="005F43D4">
        <w:rPr>
          <w:bCs/>
        </w:rPr>
        <w:t xml:space="preserve"> хозяйственно-бытового водоотведения Пролетарского городского поселения Но</w:t>
      </w:r>
      <w:r w:rsidR="00E75BE5">
        <w:rPr>
          <w:bCs/>
        </w:rPr>
        <w:t>вгородского района на 2016 –2018</w:t>
      </w:r>
      <w:r w:rsidR="005F43D4">
        <w:rPr>
          <w:bCs/>
        </w:rPr>
        <w:t xml:space="preserve"> годы  </w:t>
      </w:r>
      <w:r>
        <w:t>предусматривает</w:t>
      </w:r>
      <w:r w:rsidR="005F43D4">
        <w:t>:</w:t>
      </w:r>
    </w:p>
    <w:p w:rsidR="00871D5F" w:rsidRDefault="005F43D4" w:rsidP="00E75BE5">
      <w:pPr>
        <w:ind w:firstLine="1304"/>
        <w:jc w:val="both"/>
        <w:rPr>
          <w:b/>
        </w:rPr>
      </w:pPr>
      <w:r>
        <w:t>-</w:t>
      </w:r>
      <w:r>
        <w:rPr>
          <w:b/>
          <w:lang w:eastAsia="ar-SA"/>
        </w:rPr>
        <w:t xml:space="preserve"> </w:t>
      </w:r>
      <w:r w:rsidR="00BF29D2">
        <w:rPr>
          <w:b/>
        </w:rPr>
        <w:t>модернизацию</w:t>
      </w:r>
      <w:r>
        <w:rPr>
          <w:b/>
        </w:rPr>
        <w:t xml:space="preserve"> сетей водопровода </w:t>
      </w:r>
      <w:proofErr w:type="spellStart"/>
      <w:r>
        <w:rPr>
          <w:b/>
        </w:rPr>
        <w:t>п</w:t>
      </w:r>
      <w:proofErr w:type="gramStart"/>
      <w:r>
        <w:rPr>
          <w:b/>
        </w:rPr>
        <w:t>.П</w:t>
      </w:r>
      <w:proofErr w:type="gramEnd"/>
      <w:r>
        <w:rPr>
          <w:b/>
        </w:rPr>
        <w:t>ролетарий</w:t>
      </w:r>
      <w:proofErr w:type="spellEnd"/>
      <w:r w:rsidR="00FE56F7">
        <w:rPr>
          <w:b/>
        </w:rPr>
        <w:t xml:space="preserve">: прокладка </w:t>
      </w:r>
      <w:r w:rsidR="005769CF">
        <w:rPr>
          <w:b/>
        </w:rPr>
        <w:t>водовода технической воды</w:t>
      </w:r>
      <w:r w:rsidR="00327C5B">
        <w:rPr>
          <w:b/>
        </w:rPr>
        <w:t xml:space="preserve"> в </w:t>
      </w:r>
      <w:r w:rsidR="005769CF">
        <w:rPr>
          <w:b/>
        </w:rPr>
        <w:t xml:space="preserve">пойме </w:t>
      </w:r>
      <w:proofErr w:type="spellStart"/>
      <w:r w:rsidR="005769CF">
        <w:rPr>
          <w:b/>
        </w:rPr>
        <w:t>р.Ниша</w:t>
      </w:r>
      <w:proofErr w:type="spellEnd"/>
      <w:r w:rsidR="005769CF">
        <w:rPr>
          <w:b/>
        </w:rPr>
        <w:t>, протяженностью 310</w:t>
      </w:r>
      <w:r w:rsidR="00327C5B">
        <w:rPr>
          <w:b/>
        </w:rPr>
        <w:t>м</w:t>
      </w:r>
      <w:r>
        <w:rPr>
          <w:b/>
        </w:rPr>
        <w:t>;</w:t>
      </w:r>
    </w:p>
    <w:p w:rsidR="005769CF" w:rsidRDefault="005769CF" w:rsidP="00E75BE5">
      <w:pPr>
        <w:ind w:firstLine="1304"/>
        <w:jc w:val="both"/>
      </w:pPr>
      <w:r>
        <w:rPr>
          <w:b/>
        </w:rPr>
        <w:t>-</w:t>
      </w:r>
      <w:r w:rsidRPr="005769CF">
        <w:rPr>
          <w:b/>
        </w:rPr>
        <w:t xml:space="preserve"> модернизацию сетей водопровода </w:t>
      </w:r>
      <w:proofErr w:type="spellStart"/>
      <w:r w:rsidRPr="005769CF">
        <w:rPr>
          <w:b/>
        </w:rPr>
        <w:t>п</w:t>
      </w:r>
      <w:proofErr w:type="gramStart"/>
      <w:r w:rsidRPr="005769CF">
        <w:rPr>
          <w:b/>
        </w:rPr>
        <w:t>.П</w:t>
      </w:r>
      <w:proofErr w:type="gramEnd"/>
      <w:r w:rsidRPr="005769CF">
        <w:rPr>
          <w:b/>
        </w:rPr>
        <w:t>ролетарий</w:t>
      </w:r>
      <w:proofErr w:type="spellEnd"/>
      <w:r w:rsidRPr="005769CF">
        <w:rPr>
          <w:b/>
        </w:rPr>
        <w:t xml:space="preserve">: прокладка водовода </w:t>
      </w:r>
      <w:r>
        <w:rPr>
          <w:b/>
        </w:rPr>
        <w:t xml:space="preserve">питьевой </w:t>
      </w:r>
      <w:r w:rsidRPr="005769CF">
        <w:rPr>
          <w:b/>
        </w:rPr>
        <w:t xml:space="preserve">воды в </w:t>
      </w:r>
      <w:r>
        <w:rPr>
          <w:b/>
        </w:rPr>
        <w:t xml:space="preserve">пойме </w:t>
      </w:r>
      <w:proofErr w:type="spellStart"/>
      <w:r>
        <w:rPr>
          <w:b/>
        </w:rPr>
        <w:t>р.Ниша</w:t>
      </w:r>
      <w:proofErr w:type="spellEnd"/>
      <w:r>
        <w:rPr>
          <w:b/>
        </w:rPr>
        <w:t>, протяженностью 31</w:t>
      </w:r>
      <w:r w:rsidRPr="005769CF">
        <w:rPr>
          <w:b/>
        </w:rPr>
        <w:t>0м;</w:t>
      </w:r>
    </w:p>
    <w:p w:rsidR="00871D5F" w:rsidRDefault="005F43D4">
      <w:pPr>
        <w:ind w:firstLine="1304"/>
        <w:jc w:val="both"/>
      </w:pPr>
      <w:r>
        <w:t xml:space="preserve">- </w:t>
      </w:r>
      <w:r w:rsidR="00BF29D2">
        <w:rPr>
          <w:b/>
          <w:color w:val="000000"/>
        </w:rPr>
        <w:t>модернизацию</w:t>
      </w:r>
      <w:r>
        <w:rPr>
          <w:b/>
          <w:color w:val="000000"/>
        </w:rPr>
        <w:t xml:space="preserve"> сетей канализации </w:t>
      </w:r>
      <w:proofErr w:type="spellStart"/>
      <w:r>
        <w:rPr>
          <w:b/>
          <w:color w:val="000000"/>
        </w:rPr>
        <w:t>п</w:t>
      </w:r>
      <w:proofErr w:type="gramStart"/>
      <w:r>
        <w:rPr>
          <w:b/>
          <w:color w:val="000000"/>
        </w:rPr>
        <w:t>.П</w:t>
      </w:r>
      <w:proofErr w:type="gramEnd"/>
      <w:r>
        <w:rPr>
          <w:b/>
          <w:color w:val="000000"/>
        </w:rPr>
        <w:t>ролетарий</w:t>
      </w:r>
      <w:proofErr w:type="spellEnd"/>
      <w:r w:rsidR="00327C5B">
        <w:rPr>
          <w:b/>
          <w:color w:val="000000"/>
        </w:rPr>
        <w:t>: прокладка канализационного коллектора от КНС (больница) до магистрального коллектора</w:t>
      </w:r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ул.Лесная</w:t>
      </w:r>
      <w:proofErr w:type="spellEnd"/>
      <w:r>
        <w:rPr>
          <w:b/>
          <w:color w:val="000000"/>
        </w:rPr>
        <w:t xml:space="preserve"> ;</w:t>
      </w:r>
    </w:p>
    <w:p w:rsidR="00871D5F" w:rsidRDefault="00BF29D2">
      <w:pPr>
        <w:ind w:firstLine="1304"/>
        <w:jc w:val="both"/>
      </w:pPr>
      <w:r>
        <w:rPr>
          <w:b/>
          <w:color w:val="000000"/>
        </w:rPr>
        <w:t>- модернизацию</w:t>
      </w:r>
      <w:r w:rsidR="005F43D4">
        <w:rPr>
          <w:b/>
          <w:color w:val="000000"/>
        </w:rPr>
        <w:t xml:space="preserve"> биологических о</w:t>
      </w:r>
      <w:r w:rsidR="00327C5B">
        <w:rPr>
          <w:b/>
          <w:color w:val="000000"/>
        </w:rPr>
        <w:t xml:space="preserve">чистных сооружений </w:t>
      </w:r>
      <w:proofErr w:type="spellStart"/>
      <w:r w:rsidR="00327C5B">
        <w:rPr>
          <w:b/>
          <w:color w:val="000000"/>
        </w:rPr>
        <w:t>п</w:t>
      </w:r>
      <w:proofErr w:type="gramStart"/>
      <w:r w:rsidR="00327C5B">
        <w:rPr>
          <w:b/>
          <w:color w:val="000000"/>
        </w:rPr>
        <w:t>.П</w:t>
      </w:r>
      <w:proofErr w:type="gramEnd"/>
      <w:r w:rsidR="00327C5B">
        <w:rPr>
          <w:b/>
          <w:color w:val="000000"/>
        </w:rPr>
        <w:t>ролетарий</w:t>
      </w:r>
      <w:proofErr w:type="spellEnd"/>
      <w:r w:rsidR="00327C5B">
        <w:rPr>
          <w:b/>
          <w:color w:val="000000"/>
        </w:rPr>
        <w:t>: модернизация системы принудительной аэрации.</w:t>
      </w:r>
    </w:p>
    <w:p w:rsidR="00871D5F" w:rsidRDefault="005F43D4">
      <w:pPr>
        <w:ind w:firstLine="709"/>
        <w:jc w:val="both"/>
      </w:pPr>
      <w:r>
        <w:t>Водовод технической и питьевой воды, протяженностью 5850м, был  введен в эксплуатацию в 1966 году, выполнен из чугуна в две нити диаметром 200 и 300мм. Технический срок службы трубопров</w:t>
      </w:r>
      <w:r w:rsidR="00327C5B">
        <w:t xml:space="preserve">одов из чугуна составляет 30лет, технический износ </w:t>
      </w:r>
      <w:r w:rsidR="00983DC5">
        <w:t>вышеуказанного трубопровода</w:t>
      </w:r>
      <w:r w:rsidR="00327C5B">
        <w:t xml:space="preserve"> </w:t>
      </w:r>
      <w:r w:rsidR="00983DC5">
        <w:t>составляет 96</w:t>
      </w:r>
      <w:r w:rsidR="00327C5B">
        <w:t xml:space="preserve">%. </w:t>
      </w:r>
      <w:r>
        <w:t xml:space="preserve"> Необходимо выполнить прокладку питьевого и технического водоводов из полимерных материало</w:t>
      </w:r>
      <w:r w:rsidR="005769CF">
        <w:t>в на участке, протяженностью 310</w:t>
      </w:r>
      <w:r>
        <w:t xml:space="preserve">м через </w:t>
      </w:r>
      <w:proofErr w:type="spellStart"/>
      <w:r>
        <w:t>р</w:t>
      </w:r>
      <w:proofErr w:type="gramStart"/>
      <w:r>
        <w:t>.Н</w:t>
      </w:r>
      <w:proofErr w:type="gramEnd"/>
      <w:r>
        <w:t>иша</w:t>
      </w:r>
      <w:proofErr w:type="spellEnd"/>
      <w:r>
        <w:t xml:space="preserve"> </w:t>
      </w:r>
      <w:r w:rsidR="00327C5B">
        <w:t xml:space="preserve">и далее </w:t>
      </w:r>
      <w:r>
        <w:t xml:space="preserve">до здания водоочистных сооружений. В случае выхода из строя указанных трубопроводов население, котельные, детские сады, школы и прочие объекты </w:t>
      </w:r>
      <w:proofErr w:type="spellStart"/>
      <w:r>
        <w:t>п</w:t>
      </w:r>
      <w:proofErr w:type="gramStart"/>
      <w:r>
        <w:t>.П</w:t>
      </w:r>
      <w:proofErr w:type="gramEnd"/>
      <w:r>
        <w:t>ролетарий</w:t>
      </w:r>
      <w:proofErr w:type="spellEnd"/>
      <w:r>
        <w:t xml:space="preserve"> и </w:t>
      </w:r>
      <w:proofErr w:type="spellStart"/>
      <w:r>
        <w:t>с.Бронница</w:t>
      </w:r>
      <w:proofErr w:type="spellEnd"/>
      <w:r>
        <w:t xml:space="preserve"> останутся без водоснабжения. Устранение аварий на данном участке затруднено тем, что местность болотистая, пересечена </w:t>
      </w:r>
      <w:proofErr w:type="spellStart"/>
      <w:r>
        <w:t>ручьевинами</w:t>
      </w:r>
      <w:proofErr w:type="spellEnd"/>
      <w:r>
        <w:t xml:space="preserve"> и </w:t>
      </w:r>
      <w:r w:rsidR="000F36D5">
        <w:t xml:space="preserve">подтапливается </w:t>
      </w:r>
      <w:r>
        <w:t xml:space="preserve">в периоды повышения уровня воды в </w:t>
      </w:r>
      <w:proofErr w:type="spellStart"/>
      <w:r>
        <w:t>р</w:t>
      </w:r>
      <w:proofErr w:type="gramStart"/>
      <w:r>
        <w:t>.Н</w:t>
      </w:r>
      <w:proofErr w:type="gramEnd"/>
      <w:r>
        <w:t>иша</w:t>
      </w:r>
      <w:proofErr w:type="spellEnd"/>
      <w:r>
        <w:t>.</w:t>
      </w:r>
    </w:p>
    <w:p w:rsidR="00871D5F" w:rsidRDefault="005F43D4">
      <w:pPr>
        <w:ind w:firstLine="709"/>
        <w:jc w:val="both"/>
      </w:pPr>
      <w:r>
        <w:lastRenderedPageBreak/>
        <w:t xml:space="preserve">Сети канализации </w:t>
      </w:r>
      <w:proofErr w:type="spellStart"/>
      <w:r>
        <w:t>н.п</w:t>
      </w:r>
      <w:proofErr w:type="spellEnd"/>
      <w:r>
        <w:t xml:space="preserve">. Пролетарий и </w:t>
      </w:r>
      <w:proofErr w:type="spellStart"/>
      <w:r>
        <w:t>Бронница</w:t>
      </w:r>
      <w:proofErr w:type="spellEnd"/>
      <w:r>
        <w:t xml:space="preserve"> объединены в единую систему, очистка сточных вод происходит на биологических очистных сооружениях, расположенных в </w:t>
      </w:r>
      <w:proofErr w:type="spellStart"/>
      <w:r>
        <w:t>п</w:t>
      </w:r>
      <w:proofErr w:type="gramStart"/>
      <w:r>
        <w:t>.П</w:t>
      </w:r>
      <w:proofErr w:type="gramEnd"/>
      <w:r>
        <w:t>ролетарий</w:t>
      </w:r>
      <w:proofErr w:type="spellEnd"/>
      <w:r>
        <w:t xml:space="preserve">. </w:t>
      </w:r>
    </w:p>
    <w:p w:rsidR="00871D5F" w:rsidRDefault="005F43D4">
      <w:pPr>
        <w:ind w:firstLine="709"/>
        <w:jc w:val="both"/>
      </w:pPr>
      <w:r>
        <w:t xml:space="preserve">Канализационная насосная станция, расположенная по </w:t>
      </w:r>
      <w:proofErr w:type="spellStart"/>
      <w:r>
        <w:t>ул</w:t>
      </w:r>
      <w:proofErr w:type="gramStart"/>
      <w:r>
        <w:t>.О</w:t>
      </w:r>
      <w:proofErr w:type="gramEnd"/>
      <w:r>
        <w:t>ктябрьской</w:t>
      </w:r>
      <w:proofErr w:type="spellEnd"/>
      <w:r>
        <w:t xml:space="preserve"> </w:t>
      </w:r>
      <w:proofErr w:type="spellStart"/>
      <w:r>
        <w:t>п.Пролетарий</w:t>
      </w:r>
      <w:proofErr w:type="spellEnd"/>
      <w:r>
        <w:t xml:space="preserve">  принимает хозяйственно-бытовые  сточные воды от </w:t>
      </w:r>
      <w:proofErr w:type="spellStart"/>
      <w:r>
        <w:t>с.Бронница</w:t>
      </w:r>
      <w:proofErr w:type="spellEnd"/>
      <w:r>
        <w:t xml:space="preserve"> и северной части </w:t>
      </w:r>
      <w:proofErr w:type="spellStart"/>
      <w:r>
        <w:t>п.Пролетарий</w:t>
      </w:r>
      <w:proofErr w:type="spellEnd"/>
      <w:r>
        <w:t xml:space="preserve">, далее стоки  транспортируются  на КНС </w:t>
      </w:r>
      <w:proofErr w:type="spellStart"/>
      <w:r>
        <w:t>ул.Ленина</w:t>
      </w:r>
      <w:proofErr w:type="spellEnd"/>
      <w:r>
        <w:t xml:space="preserve">. Сточные воды от КНС </w:t>
      </w:r>
      <w:proofErr w:type="spellStart"/>
      <w:r>
        <w:t>ул</w:t>
      </w:r>
      <w:proofErr w:type="gramStart"/>
      <w:r>
        <w:t>.Л</w:t>
      </w:r>
      <w:proofErr w:type="gramEnd"/>
      <w:r>
        <w:t>енина</w:t>
      </w:r>
      <w:proofErr w:type="spellEnd"/>
      <w:r>
        <w:t xml:space="preserve"> и  микрорайона многоэтажной застройки </w:t>
      </w:r>
      <w:proofErr w:type="spellStart"/>
      <w:r>
        <w:t>ул.Ленина</w:t>
      </w:r>
      <w:proofErr w:type="spellEnd"/>
      <w:r>
        <w:t xml:space="preserve">- Восточная, котельной, больницы поступают на главную КНС </w:t>
      </w:r>
      <w:proofErr w:type="spellStart"/>
      <w:r>
        <w:t>ул.Лесная</w:t>
      </w:r>
      <w:proofErr w:type="spellEnd"/>
      <w:r>
        <w:t xml:space="preserve"> и далее на биологические очистные сооружения.</w:t>
      </w:r>
    </w:p>
    <w:p w:rsidR="00871D5F" w:rsidRDefault="000F36D5">
      <w:pPr>
        <w:ind w:firstLine="709"/>
        <w:jc w:val="both"/>
      </w:pPr>
      <w:r>
        <w:t xml:space="preserve">Система канализации </w:t>
      </w:r>
      <w:proofErr w:type="spellStart"/>
      <w:r>
        <w:t>п</w:t>
      </w:r>
      <w:proofErr w:type="gramStart"/>
      <w:r>
        <w:t>.П</w:t>
      </w:r>
      <w:proofErr w:type="gramEnd"/>
      <w:r>
        <w:t>ролетарий</w:t>
      </w:r>
      <w:proofErr w:type="spellEnd"/>
      <w:r>
        <w:t xml:space="preserve"> была построена в восьмидесятые годы прошлого столетья</w:t>
      </w:r>
      <w:r w:rsidR="00F3101E">
        <w:t xml:space="preserve">. </w:t>
      </w:r>
      <w:r w:rsidR="005F43D4">
        <w:t xml:space="preserve">Необходимо выполнить </w:t>
      </w:r>
      <w:r>
        <w:t xml:space="preserve">модернизацию </w:t>
      </w:r>
      <w:r w:rsidR="00F3101E">
        <w:t>наиболее аварийного участка  коллектора канализации</w:t>
      </w:r>
      <w:r w:rsidR="005F43D4">
        <w:t xml:space="preserve"> от КНС(больниц</w:t>
      </w:r>
      <w:r w:rsidR="00F3101E">
        <w:t xml:space="preserve">а)  до коллектора по </w:t>
      </w:r>
      <w:proofErr w:type="spellStart"/>
      <w:r w:rsidR="00F3101E">
        <w:t>ул</w:t>
      </w:r>
      <w:proofErr w:type="gramStart"/>
      <w:r w:rsidR="00F3101E">
        <w:t>.Л</w:t>
      </w:r>
      <w:proofErr w:type="gramEnd"/>
      <w:r w:rsidR="00F3101E">
        <w:t>есной</w:t>
      </w:r>
      <w:proofErr w:type="spellEnd"/>
      <w:r w:rsidR="00F3101E">
        <w:t>, с прокладкой трубопровода из полимерных материалов</w:t>
      </w:r>
      <w:r w:rsidR="005769CF">
        <w:t>, протяженностью 195м</w:t>
      </w:r>
      <w:r w:rsidR="00F3101E">
        <w:t>.  Износ существующего трубопровода</w:t>
      </w:r>
      <w:r w:rsidR="000C50DE" w:rsidRPr="000C50DE">
        <w:t xml:space="preserve"> </w:t>
      </w:r>
      <w:r w:rsidR="000C50DE">
        <w:t>проложенного в 1976 году,</w:t>
      </w:r>
      <w:r w:rsidR="00F3101E">
        <w:t xml:space="preserve"> выполненного из керамических труб, </w:t>
      </w:r>
      <w:r w:rsidR="005F43D4">
        <w:t xml:space="preserve"> составляет 100%. </w:t>
      </w:r>
    </w:p>
    <w:p w:rsidR="000C50DE" w:rsidRDefault="005F43D4" w:rsidP="000C50DE">
      <w:pPr>
        <w:ind w:firstLine="709"/>
        <w:jc w:val="both"/>
      </w:pPr>
      <w:r>
        <w:t xml:space="preserve">Биологические очистные сооружения  </w:t>
      </w:r>
      <w:proofErr w:type="spellStart"/>
      <w:r>
        <w:t>п</w:t>
      </w:r>
      <w:proofErr w:type="gramStart"/>
      <w:r>
        <w:t>.П</w:t>
      </w:r>
      <w:proofErr w:type="gramEnd"/>
      <w:r>
        <w:t>ролетарий</w:t>
      </w:r>
      <w:proofErr w:type="spellEnd"/>
      <w:r>
        <w:t xml:space="preserve"> предназначены для очистки </w:t>
      </w:r>
      <w:proofErr w:type="spellStart"/>
      <w:r>
        <w:t>хозбытовых</w:t>
      </w:r>
      <w:proofErr w:type="spellEnd"/>
      <w:r>
        <w:t xml:space="preserve"> сточных вод, поступающих от населения, предприятий </w:t>
      </w:r>
      <w:proofErr w:type="spellStart"/>
      <w:r>
        <w:t>п.Пролетарий</w:t>
      </w:r>
      <w:proofErr w:type="spellEnd"/>
      <w:r>
        <w:t xml:space="preserve"> и </w:t>
      </w:r>
      <w:proofErr w:type="spellStart"/>
      <w:r>
        <w:t>с.Бронница</w:t>
      </w:r>
      <w:proofErr w:type="spellEnd"/>
      <w:r>
        <w:t>. Существующие очистные сооружения построены в 1977 году по проекту, выполненному институтом ГПИ-3 (</w:t>
      </w:r>
      <w:proofErr w:type="spellStart"/>
      <w:r>
        <w:t>г</w:t>
      </w:r>
      <w:proofErr w:type="gramStart"/>
      <w:r>
        <w:t>.Л</w:t>
      </w:r>
      <w:proofErr w:type="gramEnd"/>
      <w:r>
        <w:t>енинград</w:t>
      </w:r>
      <w:proofErr w:type="spellEnd"/>
      <w:r>
        <w:t>), производительностью 1000 м3/сутки. В 1989 году проведены работы по реконструкции ОС по переводу существующих осветлителей-</w:t>
      </w:r>
      <w:proofErr w:type="spellStart"/>
      <w:r>
        <w:t>перегнивателей</w:t>
      </w:r>
      <w:proofErr w:type="spellEnd"/>
      <w:r>
        <w:t xml:space="preserve"> в </w:t>
      </w:r>
      <w:proofErr w:type="spellStart"/>
      <w:r>
        <w:t>аэротенки</w:t>
      </w:r>
      <w:proofErr w:type="spellEnd"/>
      <w:r>
        <w:t xml:space="preserve"> и вторичные отстойники. В 2000 году проведена реконструкция системы аэрации на мелкопузырчатую, в результате  производительность </w:t>
      </w:r>
      <w:r w:rsidR="00BF29D2">
        <w:t>биологических очистных сооружений у</w:t>
      </w:r>
      <w:r>
        <w:t>величилась до 1500 м3/сутки.</w:t>
      </w:r>
    </w:p>
    <w:p w:rsidR="00871D5F" w:rsidRDefault="005F43D4" w:rsidP="000C50DE">
      <w:pPr>
        <w:ind w:firstLine="709"/>
        <w:jc w:val="both"/>
      </w:pPr>
      <w:r>
        <w:t xml:space="preserve">По данным технологического контроля работы очистных сооружений выявлено, что процесс нитрификации </w:t>
      </w:r>
      <w:proofErr w:type="gramStart"/>
      <w:r>
        <w:t>происходит</w:t>
      </w:r>
      <w:proofErr w:type="gramEnd"/>
      <w:r>
        <w:t xml:space="preserve"> не достаточно</w:t>
      </w:r>
      <w:r w:rsidR="00BF29D2">
        <w:t xml:space="preserve"> интенсивно</w:t>
      </w:r>
      <w:r>
        <w:t>, в 90% проб лабораторного контроля имеется превышение по азоту аммонийному, БПК. Для качественной работы очистных сооружений необходимо модернизировать</w:t>
      </w:r>
      <w:r w:rsidR="000C50DE">
        <w:t xml:space="preserve"> систему принудительной аэрации</w:t>
      </w:r>
      <w:r>
        <w:t>.</w:t>
      </w:r>
    </w:p>
    <w:p w:rsidR="00871D5F" w:rsidRDefault="005F43D4">
      <w:pPr>
        <w:ind w:firstLine="709"/>
        <w:jc w:val="both"/>
      </w:pPr>
      <w:r>
        <w:t xml:space="preserve">Перечень мероприятий по модернизации существующих объектов централизованных систем холодного водоснабжения и  хозяйственно-бытового водоотведения, размеров расходов на модернизацию каждого из объектов в прогнозных ценах соответствующего года приведены в приложениях 1 и 2 к  Программе. </w:t>
      </w:r>
    </w:p>
    <w:p w:rsidR="00871D5F" w:rsidRDefault="005F43D4">
      <w:pPr>
        <w:widowControl w:val="0"/>
        <w:ind w:firstLine="539"/>
        <w:jc w:val="both"/>
      </w:pPr>
      <w:r>
        <w:t>Стоимость рассчитана на основании  Государственных укрупненных сметных нормативов цены строительства для объектов непроизводственного назначения и инженерной инфраструктуры, утвержденных Приказом Министерства  строительства и жилищно-коммунального хозяйства Российской Федерации от 28 августа 2014 года № 506/</w:t>
      </w:r>
      <w:proofErr w:type="spellStart"/>
      <w:proofErr w:type="gramStart"/>
      <w:r>
        <w:t>пр</w:t>
      </w:r>
      <w:proofErr w:type="spellEnd"/>
      <w:proofErr w:type="gramEnd"/>
      <w:r>
        <w:t xml:space="preserve"> </w:t>
      </w:r>
    </w:p>
    <w:p w:rsidR="00871D5F" w:rsidRDefault="005F43D4">
      <w:pPr>
        <w:widowControl w:val="0"/>
        <w:ind w:firstLine="539"/>
        <w:jc w:val="both"/>
      </w:pPr>
      <w:r>
        <w:t>- НЦС 81-02-14-2014  «Сети водоснабжения и канализации», согласно приложению №13 к данному</w:t>
      </w:r>
      <w:r>
        <w:tab/>
        <w:t xml:space="preserve"> приказу</w:t>
      </w:r>
    </w:p>
    <w:p w:rsidR="00871D5F" w:rsidRDefault="005F43D4">
      <w:pPr>
        <w:widowControl w:val="0"/>
        <w:ind w:firstLine="539"/>
        <w:jc w:val="both"/>
      </w:pPr>
      <w:r>
        <w:t xml:space="preserve">- указаний Методических рекомендаций по применению государственных сметных </w:t>
      </w:r>
      <w:r>
        <w:lastRenderedPageBreak/>
        <w:t xml:space="preserve">нормативов - укрупненных нормативов </w:t>
      </w:r>
      <w:proofErr w:type="gramStart"/>
      <w:r>
        <w:t>цены строительства различных видов объектов капитального строительства непроизводственного назначения</w:t>
      </w:r>
      <w:proofErr w:type="gramEnd"/>
      <w:r>
        <w:t xml:space="preserve"> и инженерной инфраструктуры (в редакции приказа </w:t>
      </w:r>
      <w:proofErr w:type="spellStart"/>
      <w:r>
        <w:t>Минрегиона</w:t>
      </w:r>
      <w:proofErr w:type="spellEnd"/>
      <w:r>
        <w:t xml:space="preserve"> РФ от 27.12.2011 № 604), утвержденных Приказом </w:t>
      </w:r>
      <w:proofErr w:type="spellStart"/>
      <w:r>
        <w:t>Минрегиона</w:t>
      </w:r>
      <w:proofErr w:type="spellEnd"/>
      <w:r>
        <w:t xml:space="preserve"> РФ от 04.10.2011 № 481</w:t>
      </w:r>
    </w:p>
    <w:p w:rsidR="00871D5F" w:rsidRDefault="00BF29D2">
      <w:pPr>
        <w:widowControl w:val="0"/>
        <w:ind w:firstLine="539"/>
        <w:jc w:val="both"/>
      </w:pPr>
      <w:r>
        <w:t>- коммерческих предложений</w:t>
      </w:r>
      <w:r w:rsidR="005F43D4">
        <w:t xml:space="preserve"> организаций осуществляющих деятельность в сфере водоснабжения и водоотведения.</w:t>
      </w:r>
    </w:p>
    <w:p w:rsidR="00871D5F" w:rsidRDefault="005F43D4">
      <w:pPr>
        <w:ind w:right="74" w:firstLine="709"/>
        <w:jc w:val="both"/>
      </w:pPr>
      <w:r>
        <w:t xml:space="preserve">Основанием для разработки Программы являются: </w:t>
      </w:r>
    </w:p>
    <w:p w:rsidR="00871D5F" w:rsidRDefault="005F43D4">
      <w:pPr>
        <w:ind w:right="74" w:firstLine="709"/>
        <w:jc w:val="both"/>
      </w:pPr>
      <w:proofErr w:type="gramStart"/>
      <w:r>
        <w:t>-Техническое задание на разработку инвестиционной программы ООО «Новкоммунсервис» по развитию системы коммунальной инфраструктуры холодного водоснабжения и хозяйственно-бытового водоотведения  Пролетарского городского поселения Нов</w:t>
      </w:r>
      <w:r w:rsidR="00A80DB4">
        <w:t>городского района на 2016 –2018</w:t>
      </w:r>
      <w:r>
        <w:t xml:space="preserve"> годы, утвержденное   постановлением  Администрации Пролетарского городского поселения Новгородского района Новгородской области </w:t>
      </w:r>
      <w:r w:rsidR="003473C6">
        <w:t xml:space="preserve">№ 111 от 16.09.2015г. </w:t>
      </w:r>
      <w:r>
        <w:t>«Об  утверждении Технического задания на разработку инвестиционной программы по развитию системы коммунальной инфраструктуры холодного вод</w:t>
      </w:r>
      <w:r w:rsidR="003473C6">
        <w:t>оснабжения и хозяйственно-бытов</w:t>
      </w:r>
      <w:r>
        <w:t>ого водоотведения Пролетарского</w:t>
      </w:r>
      <w:proofErr w:type="gramEnd"/>
      <w:r>
        <w:t xml:space="preserve"> г</w:t>
      </w:r>
      <w:r w:rsidR="00983DC5">
        <w:t xml:space="preserve">ородского поселения </w:t>
      </w:r>
      <w:r w:rsidR="003473C6">
        <w:t xml:space="preserve">Новгородского муниципального района </w:t>
      </w:r>
      <w:r w:rsidR="00983DC5">
        <w:t>на 2016-2018</w:t>
      </w:r>
      <w:r>
        <w:t xml:space="preserve"> годы»;</w:t>
      </w:r>
    </w:p>
    <w:p w:rsidR="00871D5F" w:rsidRDefault="005F43D4">
      <w:pPr>
        <w:ind w:right="74" w:firstLine="709"/>
        <w:jc w:val="both"/>
      </w:pPr>
      <w:r>
        <w:t xml:space="preserve">- Федеральный закон от 07.12. 2011 № 416 «О водоснабжении и водоотведении», </w:t>
      </w:r>
    </w:p>
    <w:p w:rsidR="00871D5F" w:rsidRDefault="005F43D4">
      <w:pPr>
        <w:ind w:right="72" w:firstLine="708"/>
        <w:jc w:val="both"/>
      </w:pPr>
      <w:r>
        <w:t>- Постановление Правительства Российской Федерации от 13.05.2013   № 406  «О государственном регулировании тарифов в сфере водоснабжения и водоотведения»;</w:t>
      </w:r>
    </w:p>
    <w:p w:rsidR="00871D5F" w:rsidRDefault="005F43D4">
      <w:pPr>
        <w:ind w:right="72" w:firstLine="708"/>
        <w:jc w:val="both"/>
      </w:pPr>
      <w:r>
        <w:t>- Постановление Правительства Российской Федерации от 29.07.2013 № 641 «Об инвестиционных и производственных программах организаций, осуществляющих деятельность в сфере водоснабжения и водоотведения»;</w:t>
      </w:r>
    </w:p>
    <w:p w:rsidR="00871D5F" w:rsidRDefault="005F43D4">
      <w:pPr>
        <w:ind w:right="72" w:firstLine="708"/>
        <w:jc w:val="both"/>
      </w:pPr>
      <w:r>
        <w:t xml:space="preserve">- Схемы водоснабжения и водоотведения </w:t>
      </w:r>
      <w:r w:rsidR="00983DC5">
        <w:t xml:space="preserve"> Пролетарского городского поселения</w:t>
      </w:r>
      <w:r>
        <w:t xml:space="preserve"> Новгородского района</w:t>
      </w:r>
      <w:r w:rsidR="00983DC5">
        <w:t xml:space="preserve"> Новгородской области</w:t>
      </w:r>
      <w:r>
        <w:t>.</w:t>
      </w:r>
    </w:p>
    <w:p w:rsidR="00871D5F" w:rsidRDefault="005F43D4">
      <w:pPr>
        <w:widowControl w:val="0"/>
        <w:ind w:firstLine="708"/>
        <w:jc w:val="both"/>
      </w:pPr>
      <w:r>
        <w:t>Инвестиционная программа, реализуемая в сфере холодного водоснабжения, водоотведения и очистки стоков на территории Пролетарского городского поселения Новгородского района, предусматривает осуществление мероприятий, направленных на достижение плановых значений показателей надежности, качества</w:t>
      </w:r>
      <w:r w:rsidRPr="00AC2E57">
        <w:t xml:space="preserve"> </w:t>
      </w:r>
      <w:r>
        <w:t>объектов централизованных систем водоснабжения и водоотведения, повышение экологической эффективности.</w:t>
      </w:r>
    </w:p>
    <w:p w:rsidR="00871D5F" w:rsidRDefault="00871D5F">
      <w:pPr>
        <w:tabs>
          <w:tab w:val="left" w:pos="-2160"/>
        </w:tabs>
        <w:ind w:firstLine="720"/>
        <w:jc w:val="both"/>
      </w:pPr>
    </w:p>
    <w:p w:rsidR="00871D5F" w:rsidRDefault="00AC53FF">
      <w:pPr>
        <w:tabs>
          <w:tab w:val="left" w:pos="-2160"/>
        </w:tabs>
        <w:ind w:firstLine="720"/>
        <w:jc w:val="both"/>
      </w:pPr>
      <w:r>
        <w:rPr>
          <w:b/>
          <w:sz w:val="28"/>
          <w:szCs w:val="28"/>
        </w:rPr>
        <w:t>3</w:t>
      </w:r>
      <w:r w:rsidR="005F43D4">
        <w:rPr>
          <w:b/>
          <w:sz w:val="28"/>
          <w:szCs w:val="28"/>
        </w:rPr>
        <w:t>. Плановый процент износа объектов централизованных систем холодного водоснабжения и  водоотведения и фактический процент износа объектов централизованных систем холодного водоснабжения и водоотведения, существующих на начало реализации инвестиционной программы</w:t>
      </w:r>
    </w:p>
    <w:p w:rsidR="00871D5F" w:rsidRDefault="005F43D4" w:rsidP="00AC53FF">
      <w:pPr>
        <w:widowControl w:val="0"/>
        <w:spacing w:after="0"/>
        <w:ind w:firstLine="708"/>
        <w:jc w:val="both"/>
      </w:pPr>
      <w:r>
        <w:t>В хозяйственном веден</w:t>
      </w:r>
      <w:proofErr w:type="gramStart"/>
      <w:r>
        <w:t>ии ООО</w:t>
      </w:r>
      <w:proofErr w:type="gramEnd"/>
      <w:r>
        <w:t xml:space="preserve"> «Новкоммунсервис» на территории Пролетарского </w:t>
      </w:r>
      <w:r>
        <w:lastRenderedPageBreak/>
        <w:t xml:space="preserve">городского поселения Новгородского </w:t>
      </w:r>
      <w:r>
        <w:rPr>
          <w:color w:val="000000"/>
        </w:rPr>
        <w:t>района находятся:</w:t>
      </w:r>
    </w:p>
    <w:p w:rsidR="00871D5F" w:rsidRDefault="005F43D4" w:rsidP="00AC53FF">
      <w:pPr>
        <w:widowControl w:val="0"/>
        <w:spacing w:after="0"/>
        <w:ind w:firstLine="708"/>
        <w:jc w:val="both"/>
      </w:pPr>
      <w:r>
        <w:t>-  водоочистная станция (далее ВОС);</w:t>
      </w:r>
    </w:p>
    <w:p w:rsidR="00871D5F" w:rsidRDefault="005F43D4" w:rsidP="00AC53FF">
      <w:pPr>
        <w:widowControl w:val="0"/>
        <w:spacing w:after="0"/>
        <w:ind w:firstLine="708"/>
        <w:jc w:val="both"/>
      </w:pPr>
      <w:r>
        <w:t>- водопроводная насосная станция 2-ого подъема (далее  ВНС-2);</w:t>
      </w:r>
    </w:p>
    <w:p w:rsidR="00871D5F" w:rsidRDefault="005F43D4" w:rsidP="00AC53FF">
      <w:pPr>
        <w:widowControl w:val="0"/>
        <w:spacing w:after="0"/>
        <w:ind w:firstLine="708"/>
        <w:jc w:val="both"/>
      </w:pPr>
      <w:r>
        <w:t xml:space="preserve">- 3 единицы артезианских скважин: </w:t>
      </w:r>
      <w:proofErr w:type="spellStart"/>
      <w:r>
        <w:t>д</w:t>
      </w:r>
      <w:proofErr w:type="gramStart"/>
      <w:r>
        <w:t>.Г</w:t>
      </w:r>
      <w:proofErr w:type="gramEnd"/>
      <w:r>
        <w:t>остцы</w:t>
      </w:r>
      <w:proofErr w:type="spellEnd"/>
      <w:r>
        <w:t xml:space="preserve"> 1шт. для питьевого водоснабжения, </w:t>
      </w:r>
      <w:proofErr w:type="spellStart"/>
      <w:r>
        <w:t>п.Пролетарий</w:t>
      </w:r>
      <w:proofErr w:type="spellEnd"/>
      <w:r>
        <w:t>- 2шт. для технических нужд ВОС;</w:t>
      </w:r>
    </w:p>
    <w:p w:rsidR="00871D5F" w:rsidRDefault="005F43D4" w:rsidP="00AC53FF">
      <w:pPr>
        <w:widowControl w:val="0"/>
        <w:spacing w:after="0"/>
        <w:ind w:firstLine="708"/>
        <w:jc w:val="both"/>
      </w:pPr>
      <w:r>
        <w:t>- 4 единицы канализационных насосных станций (далее - КНС);</w:t>
      </w:r>
    </w:p>
    <w:p w:rsidR="00871D5F" w:rsidRDefault="005F43D4" w:rsidP="00AC53FF">
      <w:pPr>
        <w:widowControl w:val="0"/>
        <w:spacing w:after="0"/>
        <w:ind w:firstLine="708"/>
        <w:jc w:val="both"/>
      </w:pPr>
      <w:r>
        <w:t xml:space="preserve">- биологические очистные сооружения (далее </w:t>
      </w:r>
      <w:proofErr w:type="gramStart"/>
      <w:r>
        <w:t>БОС</w:t>
      </w:r>
      <w:proofErr w:type="gramEnd"/>
      <w:r>
        <w:t>).</w:t>
      </w:r>
    </w:p>
    <w:p w:rsidR="00AC53FF" w:rsidRDefault="00AC53FF">
      <w:pPr>
        <w:ind w:firstLine="709"/>
        <w:jc w:val="both"/>
        <w:rPr>
          <w:lang w:eastAsia="zh-CN"/>
        </w:rPr>
      </w:pPr>
    </w:p>
    <w:p w:rsidR="00871D5F" w:rsidRDefault="005F43D4">
      <w:pPr>
        <w:ind w:firstLine="709"/>
        <w:jc w:val="both"/>
      </w:pPr>
      <w:r>
        <w:rPr>
          <w:lang w:eastAsia="zh-CN"/>
        </w:rPr>
        <w:t>Источником в</w:t>
      </w:r>
      <w:r w:rsidR="00983DC5">
        <w:rPr>
          <w:lang w:eastAsia="zh-CN"/>
        </w:rPr>
        <w:t xml:space="preserve">одоснабжения населенных пунктов Пролетарий и </w:t>
      </w:r>
      <w:proofErr w:type="spellStart"/>
      <w:r>
        <w:rPr>
          <w:lang w:eastAsia="zh-CN"/>
        </w:rPr>
        <w:t>Бронница</w:t>
      </w:r>
      <w:proofErr w:type="spellEnd"/>
      <w:r>
        <w:rPr>
          <w:lang w:eastAsia="zh-CN"/>
        </w:rPr>
        <w:t xml:space="preserve"> является </w:t>
      </w:r>
      <w:proofErr w:type="spellStart"/>
      <w:r>
        <w:rPr>
          <w:lang w:eastAsia="zh-CN"/>
        </w:rPr>
        <w:t>р</w:t>
      </w:r>
      <w:proofErr w:type="gramStart"/>
      <w:r>
        <w:rPr>
          <w:lang w:eastAsia="zh-CN"/>
        </w:rPr>
        <w:t>.М</w:t>
      </w:r>
      <w:proofErr w:type="gramEnd"/>
      <w:r>
        <w:rPr>
          <w:lang w:eastAsia="zh-CN"/>
        </w:rPr>
        <w:t>ста</w:t>
      </w:r>
      <w:proofErr w:type="spellEnd"/>
      <w:r>
        <w:rPr>
          <w:lang w:eastAsia="zh-CN"/>
        </w:rPr>
        <w:t xml:space="preserve">. Насосной станцией первого подъема (далее ВНС-1) по водоводу, протяженностью 5,85 км, речная вода подается на ВОС, расположенную в  </w:t>
      </w:r>
      <w:proofErr w:type="spellStart"/>
      <w:r>
        <w:rPr>
          <w:lang w:eastAsia="zh-CN"/>
        </w:rPr>
        <w:t>п</w:t>
      </w:r>
      <w:proofErr w:type="gramStart"/>
      <w:r>
        <w:rPr>
          <w:lang w:eastAsia="zh-CN"/>
        </w:rPr>
        <w:t>.П</w:t>
      </w:r>
      <w:proofErr w:type="gramEnd"/>
      <w:r>
        <w:rPr>
          <w:lang w:eastAsia="zh-CN"/>
        </w:rPr>
        <w:t>ролетарий</w:t>
      </w:r>
      <w:proofErr w:type="spellEnd"/>
      <w:r>
        <w:rPr>
          <w:lang w:eastAsia="zh-CN"/>
        </w:rPr>
        <w:t xml:space="preserve">. По фактическим данным на  водоочистных сооружениях  за 2014 г. очищено 400,2 тыс.м3 питьевой воды, в сеть водопровода </w:t>
      </w:r>
      <w:proofErr w:type="spellStart"/>
      <w:r>
        <w:rPr>
          <w:lang w:eastAsia="zh-CN"/>
        </w:rPr>
        <w:t>п</w:t>
      </w:r>
      <w:proofErr w:type="gramStart"/>
      <w:r>
        <w:rPr>
          <w:lang w:eastAsia="zh-CN"/>
        </w:rPr>
        <w:t>.П</w:t>
      </w:r>
      <w:proofErr w:type="gramEnd"/>
      <w:r>
        <w:rPr>
          <w:lang w:eastAsia="zh-CN"/>
        </w:rPr>
        <w:t>ролетарий</w:t>
      </w:r>
      <w:proofErr w:type="spellEnd"/>
      <w:r>
        <w:rPr>
          <w:lang w:eastAsia="zh-CN"/>
        </w:rPr>
        <w:t xml:space="preserve"> подано 219тыс.м3 питьевой воды, 91,8 тыс. м3 отпущено в сеть водопровода  </w:t>
      </w:r>
      <w:proofErr w:type="spellStart"/>
      <w:r>
        <w:rPr>
          <w:lang w:eastAsia="zh-CN"/>
        </w:rPr>
        <w:t>с.Бронница</w:t>
      </w:r>
      <w:proofErr w:type="spellEnd"/>
      <w:r>
        <w:rPr>
          <w:lang w:eastAsia="zh-CN"/>
        </w:rPr>
        <w:t xml:space="preserve">. </w:t>
      </w:r>
    </w:p>
    <w:p w:rsidR="00871D5F" w:rsidRDefault="005F43D4" w:rsidP="00AC53FF">
      <w:pPr>
        <w:spacing w:after="0"/>
        <w:ind w:firstLine="709"/>
      </w:pPr>
      <w:r>
        <w:t xml:space="preserve">ВОС </w:t>
      </w:r>
      <w:proofErr w:type="spellStart"/>
      <w:r>
        <w:t>п</w:t>
      </w:r>
      <w:proofErr w:type="gramStart"/>
      <w:r>
        <w:t>.П</w:t>
      </w:r>
      <w:proofErr w:type="gramEnd"/>
      <w:r>
        <w:t>ролетарий</w:t>
      </w:r>
      <w:proofErr w:type="spellEnd"/>
      <w:r>
        <w:t>, проектной производительностью 3000 м3/сутки, была построена в 1966г., в ее состав входят:</w:t>
      </w:r>
    </w:p>
    <w:p w:rsidR="00871D5F" w:rsidRDefault="005F43D4" w:rsidP="00AC53FF">
      <w:pPr>
        <w:numPr>
          <w:ilvl w:val="0"/>
          <w:numId w:val="6"/>
        </w:numPr>
        <w:spacing w:after="0"/>
        <w:ind w:left="0" w:firstLine="709"/>
      </w:pPr>
      <w:r>
        <w:t>Вертикальный смеситель-камера хлопьеобразования-2шт.;</w:t>
      </w:r>
    </w:p>
    <w:p w:rsidR="00871D5F" w:rsidRDefault="005F43D4" w:rsidP="00AC53FF">
      <w:pPr>
        <w:numPr>
          <w:ilvl w:val="0"/>
          <w:numId w:val="6"/>
        </w:numPr>
        <w:spacing w:after="0"/>
        <w:ind w:left="0" w:firstLine="709"/>
      </w:pPr>
      <w:r>
        <w:t>Вертикальный отстойник–4 шт.;</w:t>
      </w:r>
    </w:p>
    <w:p w:rsidR="00871D5F" w:rsidRDefault="005F43D4" w:rsidP="00AC53FF">
      <w:pPr>
        <w:numPr>
          <w:ilvl w:val="0"/>
          <w:numId w:val="6"/>
        </w:numPr>
        <w:spacing w:after="0"/>
        <w:ind w:left="0" w:firstLine="709"/>
      </w:pPr>
      <w:r>
        <w:t>Скорые фильтры – 6 шт.;</w:t>
      </w:r>
    </w:p>
    <w:p w:rsidR="00871D5F" w:rsidRDefault="005F43D4" w:rsidP="00AC53FF">
      <w:pPr>
        <w:numPr>
          <w:ilvl w:val="0"/>
          <w:numId w:val="6"/>
        </w:numPr>
        <w:spacing w:after="0"/>
        <w:ind w:left="0" w:firstLine="709"/>
      </w:pPr>
      <w:r>
        <w:t>Резервуары чистой воды –2шт. по 350м</w:t>
      </w:r>
      <w:r>
        <w:rPr>
          <w:vertAlign w:val="superscript"/>
        </w:rPr>
        <w:t>3</w:t>
      </w:r>
      <w:r>
        <w:t xml:space="preserve"> и 500м</w:t>
      </w:r>
      <w:r>
        <w:rPr>
          <w:vertAlign w:val="superscript"/>
        </w:rPr>
        <w:t>3</w:t>
      </w:r>
      <w:r>
        <w:t>;</w:t>
      </w:r>
    </w:p>
    <w:p w:rsidR="00871D5F" w:rsidRDefault="005F43D4" w:rsidP="00AC53FF">
      <w:pPr>
        <w:numPr>
          <w:ilvl w:val="0"/>
          <w:numId w:val="6"/>
        </w:numPr>
        <w:spacing w:after="0"/>
        <w:ind w:left="0" w:firstLine="709"/>
      </w:pPr>
      <w:r>
        <w:t xml:space="preserve">Вспомогательные сооружения: электролизная установка по производству гипохлорита натрия; </w:t>
      </w:r>
      <w:proofErr w:type="spellStart"/>
      <w:r>
        <w:t>реагентное</w:t>
      </w:r>
      <w:proofErr w:type="spellEnd"/>
      <w:r>
        <w:t xml:space="preserve"> хозяйство; воздуходувная.</w:t>
      </w:r>
    </w:p>
    <w:p w:rsidR="00AC53FF" w:rsidRDefault="00AC53FF">
      <w:pPr>
        <w:ind w:firstLine="709"/>
      </w:pPr>
    </w:p>
    <w:p w:rsidR="00871D5F" w:rsidRDefault="005F43D4" w:rsidP="00AC53FF">
      <w:pPr>
        <w:spacing w:after="0"/>
        <w:ind w:firstLine="709"/>
      </w:pPr>
      <w:r>
        <w:t>ВНС-2 подает питьевую воду в разводящую</w:t>
      </w:r>
      <w:r w:rsidR="00983DC5">
        <w:t xml:space="preserve"> сеть</w:t>
      </w:r>
      <w:r>
        <w:t xml:space="preserve"> </w:t>
      </w:r>
      <w:proofErr w:type="spellStart"/>
      <w:r>
        <w:t>п</w:t>
      </w:r>
      <w:proofErr w:type="gramStart"/>
      <w:r>
        <w:t>.П</w:t>
      </w:r>
      <w:proofErr w:type="gramEnd"/>
      <w:r>
        <w:t>ролетарий</w:t>
      </w:r>
      <w:proofErr w:type="spellEnd"/>
      <w:r>
        <w:t xml:space="preserve">, а так же на насосную станцию третьего подъема для водоснабжения  </w:t>
      </w:r>
      <w:proofErr w:type="spellStart"/>
      <w:r>
        <w:t>с.Бронница</w:t>
      </w:r>
      <w:proofErr w:type="spellEnd"/>
      <w:r>
        <w:t>. На  ВНС-2 установлены насосы:</w:t>
      </w:r>
    </w:p>
    <w:p w:rsidR="00871D5F" w:rsidRDefault="005F43D4" w:rsidP="00AC53FF">
      <w:pPr>
        <w:numPr>
          <w:ilvl w:val="0"/>
          <w:numId w:val="6"/>
        </w:numPr>
        <w:spacing w:after="0"/>
        <w:ind w:left="0" w:firstLine="709"/>
      </w:pPr>
      <w:r>
        <w:t>3К-6-2 шт. (1 рабочий, 1-резервный);</w:t>
      </w:r>
    </w:p>
    <w:p w:rsidR="00871D5F" w:rsidRDefault="005F43D4" w:rsidP="00AC53FF">
      <w:pPr>
        <w:numPr>
          <w:ilvl w:val="0"/>
          <w:numId w:val="6"/>
        </w:numPr>
        <w:spacing w:after="0"/>
        <w:ind w:left="0" w:firstLine="709"/>
      </w:pPr>
      <w:r>
        <w:t>4К-6а-2шт. (рабочие);</w:t>
      </w:r>
    </w:p>
    <w:p w:rsidR="00871D5F" w:rsidRDefault="005F43D4" w:rsidP="00AC53FF">
      <w:pPr>
        <w:numPr>
          <w:ilvl w:val="0"/>
          <w:numId w:val="6"/>
        </w:numPr>
        <w:spacing w:after="0"/>
        <w:ind w:left="0" w:firstLine="709"/>
      </w:pPr>
      <w:r>
        <w:t>КМ-100-1 шт</w:t>
      </w:r>
      <w:proofErr w:type="gramStart"/>
      <w:r>
        <w:t>.(</w:t>
      </w:r>
      <w:proofErr w:type="gramEnd"/>
      <w:r>
        <w:t>резервный);</w:t>
      </w:r>
    </w:p>
    <w:p w:rsidR="00871D5F" w:rsidRDefault="005F43D4" w:rsidP="00AC53FF">
      <w:pPr>
        <w:numPr>
          <w:ilvl w:val="0"/>
          <w:numId w:val="6"/>
        </w:numPr>
        <w:spacing w:after="0"/>
        <w:ind w:left="0" w:firstLine="709"/>
      </w:pPr>
      <w:r>
        <w:t>3КМ-6-1шт. (резервный);</w:t>
      </w:r>
    </w:p>
    <w:p w:rsidR="00871D5F" w:rsidRDefault="005F43D4" w:rsidP="00AC53FF">
      <w:pPr>
        <w:numPr>
          <w:ilvl w:val="0"/>
          <w:numId w:val="6"/>
        </w:numPr>
        <w:spacing w:after="0"/>
        <w:ind w:left="0" w:firstLine="709"/>
      </w:pPr>
      <w:r>
        <w:t>4КМ-12-1шт</w:t>
      </w:r>
      <w:proofErr w:type="gramStart"/>
      <w:r>
        <w:t>.(</w:t>
      </w:r>
      <w:proofErr w:type="gramEnd"/>
      <w:r>
        <w:t>пожарный);</w:t>
      </w:r>
    </w:p>
    <w:p w:rsidR="00AC53FF" w:rsidRDefault="00AC53FF">
      <w:pPr>
        <w:ind w:firstLine="709"/>
        <w:jc w:val="both"/>
      </w:pPr>
    </w:p>
    <w:p w:rsidR="00871D5F" w:rsidRDefault="005F43D4">
      <w:pPr>
        <w:ind w:firstLine="709"/>
        <w:jc w:val="both"/>
      </w:pPr>
      <w:r>
        <w:t xml:space="preserve">Выпуск промывных вод с ВОС в </w:t>
      </w:r>
      <w:proofErr w:type="spellStart"/>
      <w:r>
        <w:t>р</w:t>
      </w:r>
      <w:proofErr w:type="gramStart"/>
      <w:r>
        <w:t>.Н</w:t>
      </w:r>
      <w:proofErr w:type="gramEnd"/>
      <w:r>
        <w:t>иша</w:t>
      </w:r>
      <w:proofErr w:type="spellEnd"/>
      <w:r>
        <w:t xml:space="preserve"> (выпуск №11), оборудован локальным отстойником.</w:t>
      </w:r>
    </w:p>
    <w:p w:rsidR="00871D5F" w:rsidRDefault="005F43D4">
      <w:pPr>
        <w:ind w:firstLine="709"/>
        <w:jc w:val="both"/>
      </w:pPr>
      <w:r>
        <w:t xml:space="preserve">На территории Пролетарского городского поселения проложены  19,1 км водопровода. В настоящий период  времени </w:t>
      </w:r>
      <w:r w:rsidR="00983DC5">
        <w:t xml:space="preserve">средний </w:t>
      </w:r>
      <w:r>
        <w:t>износ сетей составляет 84,4%.  После проведения мероприятий Программы плановый износ сетей составит 80,3%.</w:t>
      </w:r>
    </w:p>
    <w:p w:rsidR="00871D5F" w:rsidRDefault="005F43D4" w:rsidP="00983DC5">
      <w:pPr>
        <w:ind w:firstLine="709"/>
        <w:jc w:val="both"/>
      </w:pPr>
      <w:r>
        <w:t xml:space="preserve">На застроенной территории </w:t>
      </w:r>
      <w:proofErr w:type="spellStart"/>
      <w:r>
        <w:t>п</w:t>
      </w:r>
      <w:proofErr w:type="gramStart"/>
      <w:r>
        <w:t>.П</w:t>
      </w:r>
      <w:proofErr w:type="gramEnd"/>
      <w:r>
        <w:t>ролетарий</w:t>
      </w:r>
      <w:proofErr w:type="spellEnd"/>
      <w:r>
        <w:t xml:space="preserve"> проложены 15,5 км сетей канализации, износ сетей состав</w:t>
      </w:r>
      <w:r w:rsidR="00A80DB4">
        <w:t>ляет 85%. Плановый износ на 2018</w:t>
      </w:r>
      <w:r>
        <w:t xml:space="preserve">г. – 84%. </w:t>
      </w:r>
    </w:p>
    <w:p w:rsidR="00EE07DB" w:rsidRDefault="00EE07DB">
      <w:pPr>
        <w:ind w:firstLine="708"/>
        <w:jc w:val="both"/>
        <w:rPr>
          <w:b/>
          <w:bCs/>
          <w:sz w:val="28"/>
          <w:szCs w:val="28"/>
          <w:lang w:eastAsia="zh-CN"/>
        </w:rPr>
      </w:pPr>
    </w:p>
    <w:p w:rsidR="00871D5F" w:rsidRPr="00AC2E57" w:rsidRDefault="00AC53FF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eastAsia="zh-CN"/>
        </w:rPr>
        <w:lastRenderedPageBreak/>
        <w:t>4</w:t>
      </w:r>
      <w:r w:rsidR="005F43D4" w:rsidRPr="00AC2E57">
        <w:rPr>
          <w:b/>
          <w:bCs/>
          <w:sz w:val="28"/>
          <w:szCs w:val="28"/>
          <w:lang w:eastAsia="zh-CN"/>
        </w:rPr>
        <w:t>.Мероприятия по защите централизованных систем водоснабжения и (или) водоотведения и их отдельных объектов от угроз техногенного, природного характера и террористических актов, предотвращению возникновения аварийных ситуаций, снижению риска и смягчению последствий чрезвычайных ситуаций.</w:t>
      </w:r>
    </w:p>
    <w:p w:rsidR="00871D5F" w:rsidRDefault="005F43D4">
      <w:pPr>
        <w:jc w:val="both"/>
      </w:pPr>
      <w:r>
        <w:rPr>
          <w:color w:val="000000"/>
          <w:shd w:val="clear" w:color="auto" w:fill="FFFFFF"/>
          <w:lang w:eastAsia="zh-CN"/>
        </w:rPr>
        <w:br/>
        <w:t>Мероприятия предусмотрены следующими документами:</w:t>
      </w:r>
    </w:p>
    <w:p w:rsidR="00871D5F" w:rsidRDefault="005F43D4">
      <w:pPr>
        <w:jc w:val="both"/>
      </w:pPr>
      <w:r>
        <w:rPr>
          <w:color w:val="000000"/>
          <w:shd w:val="clear" w:color="auto" w:fill="FFFFFF"/>
          <w:lang w:eastAsia="zh-CN"/>
        </w:rPr>
        <w:t>1. Соглашение о взаимодействии и информационном обмене Единой дежурно-диспетчерской службы Новгородского муниципального района и аварийно-диспетчерской службой ООО «Новкоммунсервис» от 9 января 2014 года.</w:t>
      </w:r>
    </w:p>
    <w:p w:rsidR="00871D5F" w:rsidRDefault="005F43D4">
      <w:pPr>
        <w:jc w:val="both"/>
      </w:pPr>
      <w:r>
        <w:rPr>
          <w:color w:val="000000"/>
          <w:shd w:val="clear" w:color="auto" w:fill="FFFFFF"/>
          <w:lang w:eastAsia="zh-CN"/>
        </w:rPr>
        <w:t>2. Регламент информационного обмена для организации информационного взаимодействия Единой дежурно-диспетчерской службы Новгородского муниципального района и аварийно-диспетчерской служб</w:t>
      </w:r>
      <w:proofErr w:type="gramStart"/>
      <w:r>
        <w:rPr>
          <w:color w:val="000000"/>
          <w:shd w:val="clear" w:color="auto" w:fill="FFFFFF"/>
          <w:lang w:eastAsia="zh-CN"/>
        </w:rPr>
        <w:t>ы ООО</w:t>
      </w:r>
      <w:proofErr w:type="gramEnd"/>
      <w:r>
        <w:rPr>
          <w:color w:val="000000"/>
          <w:shd w:val="clear" w:color="auto" w:fill="FFFFFF"/>
          <w:lang w:eastAsia="zh-CN"/>
        </w:rPr>
        <w:t xml:space="preserve"> «Новкоммунсервис» от 9 января 2014 года.</w:t>
      </w:r>
    </w:p>
    <w:p w:rsidR="00871D5F" w:rsidRDefault="005F43D4">
      <w:pPr>
        <w:jc w:val="both"/>
      </w:pPr>
      <w:r>
        <w:rPr>
          <w:color w:val="000000"/>
          <w:shd w:val="clear" w:color="auto" w:fill="FFFFFF"/>
          <w:lang w:eastAsia="zh-CN"/>
        </w:rPr>
        <w:t>3. План основных мероприятий ООО «Новкоммунсервис»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2014 год, утвержденный директором ООО «</w:t>
      </w:r>
      <w:proofErr w:type="spellStart"/>
      <w:r>
        <w:rPr>
          <w:color w:val="000000"/>
          <w:shd w:val="clear" w:color="auto" w:fill="FFFFFF"/>
          <w:lang w:eastAsia="zh-CN"/>
        </w:rPr>
        <w:t>Новкоммунсервис</w:t>
      </w:r>
      <w:proofErr w:type="spellEnd"/>
      <w:r>
        <w:rPr>
          <w:color w:val="000000"/>
          <w:shd w:val="clear" w:color="auto" w:fill="FFFFFF"/>
          <w:lang w:eastAsia="zh-CN"/>
        </w:rPr>
        <w:t xml:space="preserve">» </w:t>
      </w:r>
      <w:proofErr w:type="spellStart"/>
      <w:r>
        <w:rPr>
          <w:color w:val="000000"/>
          <w:shd w:val="clear" w:color="auto" w:fill="FFFFFF"/>
          <w:lang w:eastAsia="zh-CN"/>
        </w:rPr>
        <w:t>Бабковым</w:t>
      </w:r>
      <w:proofErr w:type="spellEnd"/>
      <w:r>
        <w:rPr>
          <w:color w:val="000000"/>
          <w:shd w:val="clear" w:color="auto" w:fill="FFFFFF"/>
          <w:lang w:eastAsia="zh-CN"/>
        </w:rPr>
        <w:t xml:space="preserve"> В. А. 6 марта 2014 года.</w:t>
      </w:r>
    </w:p>
    <w:p w:rsidR="00871D5F" w:rsidRPr="00E60C0B" w:rsidRDefault="005F43D4">
      <w:pPr>
        <w:jc w:val="both"/>
      </w:pPr>
      <w:r>
        <w:rPr>
          <w:color w:val="000000"/>
          <w:shd w:val="clear" w:color="auto" w:fill="FFFFFF"/>
          <w:lang w:eastAsia="zh-CN"/>
        </w:rPr>
        <w:t xml:space="preserve">4. </w:t>
      </w:r>
      <w:r w:rsidRPr="00E60C0B">
        <w:rPr>
          <w:color w:val="000000"/>
          <w:shd w:val="clear" w:color="auto" w:fill="FFFFFF"/>
          <w:lang w:eastAsia="zh-CN"/>
        </w:rPr>
        <w:t xml:space="preserve">Программа регулярных наблюдений за состоянием водных объектов и их </w:t>
      </w:r>
      <w:proofErr w:type="spellStart"/>
      <w:r w:rsidRPr="00E60C0B">
        <w:rPr>
          <w:color w:val="000000"/>
          <w:shd w:val="clear" w:color="auto" w:fill="FFFFFF"/>
          <w:lang w:eastAsia="zh-CN"/>
        </w:rPr>
        <w:t>водоохранными</w:t>
      </w:r>
      <w:proofErr w:type="spellEnd"/>
      <w:r w:rsidRPr="00E60C0B">
        <w:rPr>
          <w:color w:val="000000"/>
          <w:shd w:val="clear" w:color="auto" w:fill="FFFFFF"/>
          <w:lang w:eastAsia="zh-CN"/>
        </w:rPr>
        <w:t xml:space="preserve"> зонам</w:t>
      </w:r>
      <w:proofErr w:type="gramStart"/>
      <w:r w:rsidRPr="00E60C0B">
        <w:rPr>
          <w:color w:val="000000"/>
          <w:shd w:val="clear" w:color="auto" w:fill="FFFFFF"/>
          <w:lang w:eastAsia="zh-CN"/>
        </w:rPr>
        <w:t>и ООО</w:t>
      </w:r>
      <w:proofErr w:type="gramEnd"/>
      <w:r w:rsidRPr="00E60C0B">
        <w:rPr>
          <w:color w:val="000000"/>
          <w:shd w:val="clear" w:color="auto" w:fill="FFFFFF"/>
          <w:lang w:eastAsia="zh-CN"/>
        </w:rPr>
        <w:t xml:space="preserve"> «</w:t>
      </w:r>
      <w:proofErr w:type="spellStart"/>
      <w:r w:rsidRPr="00E60C0B">
        <w:rPr>
          <w:color w:val="000000"/>
          <w:shd w:val="clear" w:color="auto" w:fill="FFFFFF"/>
          <w:lang w:eastAsia="zh-CN"/>
        </w:rPr>
        <w:t>Новкоммунсервис</w:t>
      </w:r>
      <w:proofErr w:type="spellEnd"/>
      <w:r w:rsidRPr="00E60C0B">
        <w:rPr>
          <w:color w:val="000000"/>
          <w:shd w:val="clear" w:color="auto" w:fill="FFFFFF"/>
          <w:lang w:eastAsia="zh-CN"/>
        </w:rPr>
        <w:t>», утвержденная первым заместителем директора ООО «Новкоммунсервис» Сокуром Д. В. 1 августа 2013 года.</w:t>
      </w:r>
    </w:p>
    <w:p w:rsidR="00871D5F" w:rsidRPr="00E60C0B" w:rsidRDefault="00871D5F">
      <w:pPr>
        <w:tabs>
          <w:tab w:val="left" w:pos="-2160"/>
        </w:tabs>
        <w:ind w:firstLine="720"/>
        <w:jc w:val="both"/>
      </w:pPr>
    </w:p>
    <w:p w:rsidR="00871D5F" w:rsidRPr="00E60C0B" w:rsidRDefault="00AC53FF">
      <w:pPr>
        <w:widowControl w:val="0"/>
        <w:ind w:firstLine="540"/>
        <w:jc w:val="both"/>
      </w:pPr>
      <w:r>
        <w:rPr>
          <w:b/>
          <w:sz w:val="28"/>
          <w:szCs w:val="28"/>
        </w:rPr>
        <w:t>5</w:t>
      </w:r>
      <w:r w:rsidR="005F43D4" w:rsidRPr="00E60C0B">
        <w:rPr>
          <w:b/>
          <w:sz w:val="28"/>
          <w:szCs w:val="28"/>
        </w:rPr>
        <w:t>. График реализации мероприятий Программы, включая график ввода объектов централизованных систем холодного водоснабжения и водоотведения в эксплуатацию</w:t>
      </w:r>
    </w:p>
    <w:p w:rsidR="00871D5F" w:rsidRPr="00E60C0B" w:rsidRDefault="005F43D4">
      <w:pPr>
        <w:ind w:left="709"/>
      </w:pPr>
      <w:r w:rsidRPr="00E60C0B">
        <w:t>Начало действия Программы - 01.01.2016 года</w:t>
      </w:r>
    </w:p>
    <w:p w:rsidR="00871D5F" w:rsidRPr="00E60C0B" w:rsidRDefault="005F43D4">
      <w:pPr>
        <w:ind w:left="709"/>
      </w:pPr>
      <w:r w:rsidRPr="00E60C0B">
        <w:t>Окончание</w:t>
      </w:r>
      <w:r w:rsidR="00983DC5" w:rsidRPr="00E60C0B">
        <w:t xml:space="preserve"> действия Программы - 31.12.2018</w:t>
      </w:r>
      <w:r w:rsidRPr="00E60C0B">
        <w:t xml:space="preserve"> года</w:t>
      </w:r>
    </w:p>
    <w:p w:rsidR="00871D5F" w:rsidRPr="00E60C0B" w:rsidRDefault="005F43D4">
      <w:pPr>
        <w:tabs>
          <w:tab w:val="left" w:pos="-2160"/>
        </w:tabs>
        <w:ind w:firstLine="720"/>
        <w:jc w:val="both"/>
      </w:pPr>
      <w:r w:rsidRPr="00E60C0B">
        <w:t>График реализации мероприятий Программы, включая график ввода объектов централизованных систем холодного водоснабжения и водоотведения в эксплуат</w:t>
      </w:r>
      <w:r w:rsidR="009B139E">
        <w:t>ацию, представлен в приложении 3</w:t>
      </w:r>
      <w:r w:rsidRPr="00E60C0B">
        <w:t xml:space="preserve">  к Программе.</w:t>
      </w:r>
    </w:p>
    <w:p w:rsidR="00871D5F" w:rsidRPr="00E60C0B" w:rsidRDefault="00871D5F">
      <w:pPr>
        <w:tabs>
          <w:tab w:val="left" w:pos="-2160"/>
        </w:tabs>
        <w:ind w:firstLine="720"/>
        <w:jc w:val="both"/>
      </w:pPr>
    </w:p>
    <w:p w:rsidR="00022FE4" w:rsidRDefault="00AC53FF" w:rsidP="00022FE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022FE4" w:rsidRPr="00022FE4">
        <w:rPr>
          <w:b/>
          <w:sz w:val="28"/>
          <w:szCs w:val="28"/>
        </w:rPr>
        <w:t xml:space="preserve">.  Источники финансирования Программы </w:t>
      </w:r>
    </w:p>
    <w:p w:rsidR="00022FE4" w:rsidRPr="00022FE4" w:rsidRDefault="00022FE4" w:rsidP="00022FE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b/>
          <w:sz w:val="28"/>
          <w:szCs w:val="28"/>
        </w:rPr>
      </w:pPr>
    </w:p>
    <w:p w:rsidR="00022FE4" w:rsidRPr="00022FE4" w:rsidRDefault="00022FE4" w:rsidP="00022FE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022FE4">
        <w:t xml:space="preserve">Источники финансирования  Программы установлены с разделением по видам деятельности и по годам в прогнозных ценах соответствующего года, рассчитанных  с учетом индексов, определенных Прогнозом социально-экономического развития Российской Федерации на плановый период </w:t>
      </w:r>
      <w:r>
        <w:t>2016-2018</w:t>
      </w:r>
      <w:r w:rsidRPr="00022FE4">
        <w:t xml:space="preserve"> годов.</w:t>
      </w:r>
    </w:p>
    <w:p w:rsidR="00022FE4" w:rsidRPr="00022FE4" w:rsidRDefault="00022FE4" w:rsidP="00022FE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022FE4">
        <w:lastRenderedPageBreak/>
        <w:t xml:space="preserve">Объем финансовых потребностей, необходимых для реализации мероприятий Программы, рассчитан на основании: </w:t>
      </w:r>
    </w:p>
    <w:p w:rsidR="00022FE4" w:rsidRPr="00022FE4" w:rsidRDefault="00022FE4" w:rsidP="00022FE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022FE4">
        <w:t>укрупненных  нормативов цены строительства  «Сети водоснабжения и канализации» НЦС 81-02-14-2014  приложения 13 к  Приказу Министерства  строительства и жилищно-коммунального хозяйства Российской Федерации от 28 августа 2014 года № 506/</w:t>
      </w:r>
      <w:proofErr w:type="spellStart"/>
      <w:proofErr w:type="gramStart"/>
      <w:r w:rsidRPr="00022FE4">
        <w:t>пр</w:t>
      </w:r>
      <w:proofErr w:type="spellEnd"/>
      <w:proofErr w:type="gramEnd"/>
      <w:r w:rsidRPr="00022FE4">
        <w:t>;</w:t>
      </w:r>
    </w:p>
    <w:p w:rsidR="00022FE4" w:rsidRPr="00022FE4" w:rsidRDefault="00022FE4" w:rsidP="00022FE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022FE4">
        <w:t xml:space="preserve">-Методических рекомендаций по применению государственных сметных нормативов - укрупненных нормативов </w:t>
      </w:r>
      <w:proofErr w:type="gramStart"/>
      <w:r w:rsidRPr="00022FE4">
        <w:t>цены строительства различных видов объектов капитального строительства непроизводственного назначения</w:t>
      </w:r>
      <w:proofErr w:type="gramEnd"/>
      <w:r w:rsidRPr="00022FE4">
        <w:t xml:space="preserve"> и инженерной инфраструктуры, утвержденных Приказом Министерства регионального развития Российской федерации от 04.10.2011 № 481. </w:t>
      </w:r>
    </w:p>
    <w:p w:rsidR="00022FE4" w:rsidRDefault="00022FE4" w:rsidP="00022FE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022FE4">
        <w:t xml:space="preserve">Финансовые потребности, необходимые для реализации мероприятий Программы, согласно Федеральному закону от 07.12.2011 N 416-ФЗ "О водоснабжении и водоотведении" обеспечиваются за счет </w:t>
      </w:r>
      <w:r w:rsidR="003E29DA">
        <w:t>инвестиционной составляющей (</w:t>
      </w:r>
      <w:r w:rsidR="003E29DA" w:rsidRPr="003E29DA">
        <w:t>капитальны</w:t>
      </w:r>
      <w:r w:rsidR="003E29DA">
        <w:t>х</w:t>
      </w:r>
      <w:r w:rsidR="003E29DA" w:rsidRPr="003E29DA">
        <w:t xml:space="preserve"> вложени</w:t>
      </w:r>
      <w:r w:rsidR="003E29DA">
        <w:t>й</w:t>
      </w:r>
      <w:r w:rsidR="003E29DA" w:rsidRPr="003E29DA">
        <w:t xml:space="preserve"> за счет прибыли</w:t>
      </w:r>
      <w:r w:rsidR="003E29DA">
        <w:t>).</w:t>
      </w:r>
    </w:p>
    <w:p w:rsidR="00D6657E" w:rsidRDefault="00D6657E" w:rsidP="003E29DA">
      <w:pPr>
        <w:widowControl w:val="0"/>
        <w:ind w:firstLine="540"/>
        <w:jc w:val="center"/>
        <w:rPr>
          <w:b/>
          <w:bCs/>
          <w:sz w:val="28"/>
          <w:szCs w:val="28"/>
        </w:rPr>
      </w:pPr>
    </w:p>
    <w:p w:rsidR="003E29DA" w:rsidRDefault="003E29DA" w:rsidP="003E29DA">
      <w:pPr>
        <w:widowControl w:val="0"/>
        <w:ind w:firstLine="540"/>
        <w:jc w:val="center"/>
        <w:rPr>
          <w:b/>
          <w:bCs/>
          <w:sz w:val="28"/>
          <w:szCs w:val="28"/>
        </w:rPr>
      </w:pPr>
      <w:r w:rsidRPr="00022FE4">
        <w:rPr>
          <w:b/>
          <w:bCs/>
          <w:sz w:val="28"/>
          <w:szCs w:val="28"/>
        </w:rPr>
        <w:t>Сводная таблица финансирования Программы</w:t>
      </w:r>
    </w:p>
    <w:tbl>
      <w:tblPr>
        <w:tblW w:w="9232" w:type="dxa"/>
        <w:tblInd w:w="113" w:type="dxa"/>
        <w:tblLook w:val="04A0" w:firstRow="1" w:lastRow="0" w:firstColumn="1" w:lastColumn="0" w:noHBand="0" w:noVBand="1"/>
      </w:tblPr>
      <w:tblGrid>
        <w:gridCol w:w="2831"/>
        <w:gridCol w:w="1676"/>
        <w:gridCol w:w="1373"/>
        <w:gridCol w:w="1676"/>
        <w:gridCol w:w="1676"/>
      </w:tblGrid>
      <w:tr w:rsidR="00D6657E" w:rsidRPr="00D6657E" w:rsidTr="00D6657E">
        <w:trPr>
          <w:trHeight w:val="315"/>
        </w:trPr>
        <w:tc>
          <w:tcPr>
            <w:tcW w:w="2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57E" w:rsidRPr="00D6657E" w:rsidRDefault="00D6657E" w:rsidP="00D6657E">
            <w:pPr>
              <w:suppressAutoHyphens w:val="0"/>
              <w:spacing w:after="0" w:line="240" w:lineRule="auto"/>
              <w:jc w:val="center"/>
              <w:rPr>
                <w:color w:val="000000"/>
                <w:sz w:val="23"/>
                <w:szCs w:val="23"/>
              </w:rPr>
            </w:pPr>
            <w:r w:rsidRPr="00D6657E">
              <w:rPr>
                <w:color w:val="000000"/>
                <w:sz w:val="23"/>
                <w:szCs w:val="23"/>
              </w:rPr>
              <w:t>Источники финансирования</w:t>
            </w:r>
          </w:p>
        </w:tc>
        <w:tc>
          <w:tcPr>
            <w:tcW w:w="64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57E" w:rsidRPr="00D6657E" w:rsidRDefault="00D6657E" w:rsidP="00D6657E">
            <w:pPr>
              <w:suppressAutoHyphens w:val="0"/>
              <w:spacing w:after="0" w:line="240" w:lineRule="auto"/>
              <w:jc w:val="center"/>
              <w:rPr>
                <w:color w:val="000000"/>
                <w:sz w:val="23"/>
                <w:szCs w:val="23"/>
              </w:rPr>
            </w:pPr>
            <w:r w:rsidRPr="00D6657E">
              <w:rPr>
                <w:color w:val="000000"/>
                <w:sz w:val="23"/>
                <w:szCs w:val="23"/>
              </w:rPr>
              <w:t>Объем финансирования без НДС, тыс. руб.</w:t>
            </w:r>
          </w:p>
        </w:tc>
      </w:tr>
      <w:tr w:rsidR="00D6657E" w:rsidRPr="00D6657E" w:rsidTr="00D6657E">
        <w:trPr>
          <w:trHeight w:val="315"/>
        </w:trPr>
        <w:tc>
          <w:tcPr>
            <w:tcW w:w="2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57E" w:rsidRPr="00D6657E" w:rsidRDefault="00D6657E" w:rsidP="00D6657E">
            <w:pPr>
              <w:suppressAutoHyphens w:val="0"/>
              <w:spacing w:after="0" w:line="240" w:lineRule="auto"/>
              <w:rPr>
                <w:color w:val="000000"/>
                <w:sz w:val="23"/>
                <w:szCs w:val="23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57E" w:rsidRPr="00D6657E" w:rsidRDefault="00D6657E" w:rsidP="00D6657E">
            <w:pPr>
              <w:suppressAutoHyphens w:val="0"/>
              <w:spacing w:after="0" w:line="240" w:lineRule="auto"/>
              <w:jc w:val="center"/>
              <w:rPr>
                <w:color w:val="000000"/>
                <w:sz w:val="23"/>
                <w:szCs w:val="23"/>
              </w:rPr>
            </w:pPr>
            <w:r w:rsidRPr="00D6657E">
              <w:rPr>
                <w:color w:val="000000"/>
                <w:sz w:val="23"/>
                <w:szCs w:val="23"/>
              </w:rPr>
              <w:t>всего</w:t>
            </w:r>
          </w:p>
        </w:tc>
        <w:tc>
          <w:tcPr>
            <w:tcW w:w="47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57E" w:rsidRPr="00D6657E" w:rsidRDefault="00D6657E" w:rsidP="00D6657E">
            <w:pPr>
              <w:suppressAutoHyphens w:val="0"/>
              <w:spacing w:after="0" w:line="240" w:lineRule="auto"/>
              <w:jc w:val="center"/>
              <w:rPr>
                <w:color w:val="000000"/>
                <w:sz w:val="23"/>
                <w:szCs w:val="23"/>
              </w:rPr>
            </w:pPr>
            <w:r w:rsidRPr="00D6657E">
              <w:rPr>
                <w:color w:val="000000"/>
                <w:sz w:val="23"/>
                <w:szCs w:val="23"/>
              </w:rPr>
              <w:t>в том числе:</w:t>
            </w:r>
          </w:p>
        </w:tc>
      </w:tr>
      <w:tr w:rsidR="00D6657E" w:rsidRPr="00D6657E" w:rsidTr="00D6657E">
        <w:trPr>
          <w:trHeight w:val="315"/>
        </w:trPr>
        <w:tc>
          <w:tcPr>
            <w:tcW w:w="2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57E" w:rsidRPr="00D6657E" w:rsidRDefault="00D6657E" w:rsidP="00D6657E">
            <w:pPr>
              <w:suppressAutoHyphens w:val="0"/>
              <w:spacing w:after="0" w:line="240" w:lineRule="auto"/>
              <w:rPr>
                <w:color w:val="000000"/>
                <w:sz w:val="23"/>
                <w:szCs w:val="23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57E" w:rsidRPr="00D6657E" w:rsidRDefault="00D6657E" w:rsidP="00D6657E">
            <w:pPr>
              <w:suppressAutoHyphens w:val="0"/>
              <w:spacing w:after="0" w:line="240" w:lineRule="auto"/>
              <w:rPr>
                <w:color w:val="000000"/>
                <w:sz w:val="23"/>
                <w:szCs w:val="23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57E" w:rsidRPr="00D6657E" w:rsidRDefault="00D6657E" w:rsidP="00D6657E">
            <w:pPr>
              <w:suppressAutoHyphens w:val="0"/>
              <w:spacing w:after="0" w:line="240" w:lineRule="auto"/>
              <w:jc w:val="center"/>
              <w:rPr>
                <w:color w:val="000000"/>
                <w:sz w:val="23"/>
                <w:szCs w:val="23"/>
              </w:rPr>
            </w:pPr>
            <w:r w:rsidRPr="00D6657E">
              <w:rPr>
                <w:color w:val="000000"/>
                <w:sz w:val="23"/>
                <w:szCs w:val="23"/>
              </w:rPr>
              <w:t>2016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57E" w:rsidRPr="00D6657E" w:rsidRDefault="00D6657E" w:rsidP="00D6657E">
            <w:pPr>
              <w:suppressAutoHyphens w:val="0"/>
              <w:spacing w:after="0" w:line="240" w:lineRule="auto"/>
              <w:jc w:val="center"/>
              <w:rPr>
                <w:color w:val="000000"/>
                <w:sz w:val="23"/>
                <w:szCs w:val="23"/>
              </w:rPr>
            </w:pPr>
            <w:r w:rsidRPr="00D6657E">
              <w:rPr>
                <w:color w:val="000000"/>
                <w:sz w:val="23"/>
                <w:szCs w:val="23"/>
              </w:rPr>
              <w:t>2017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57E" w:rsidRPr="00D6657E" w:rsidRDefault="00D6657E" w:rsidP="00D6657E">
            <w:pPr>
              <w:suppressAutoHyphens w:val="0"/>
              <w:spacing w:after="0" w:line="240" w:lineRule="auto"/>
              <w:jc w:val="center"/>
              <w:rPr>
                <w:color w:val="000000"/>
                <w:sz w:val="23"/>
                <w:szCs w:val="23"/>
              </w:rPr>
            </w:pPr>
            <w:r w:rsidRPr="00D6657E">
              <w:rPr>
                <w:color w:val="000000"/>
                <w:sz w:val="23"/>
                <w:szCs w:val="23"/>
              </w:rPr>
              <w:t>2018</w:t>
            </w:r>
          </w:p>
        </w:tc>
      </w:tr>
      <w:tr w:rsidR="00D6657E" w:rsidRPr="00D6657E" w:rsidTr="00D6657E">
        <w:trPr>
          <w:trHeight w:val="315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6657E" w:rsidRPr="00D6657E" w:rsidRDefault="00D6657E" w:rsidP="00D6657E">
            <w:pPr>
              <w:suppressAutoHyphens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D6657E">
              <w:rPr>
                <w:color w:val="000000"/>
                <w:sz w:val="20"/>
                <w:szCs w:val="20"/>
              </w:rPr>
              <w:t>Водоснабжение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6657E" w:rsidRPr="00D6657E" w:rsidRDefault="00D6657E" w:rsidP="00D6657E">
            <w:pPr>
              <w:suppressAutoHyphens w:val="0"/>
              <w:spacing w:after="0" w:line="240" w:lineRule="auto"/>
              <w:rPr>
                <w:color w:val="000000"/>
                <w:sz w:val="23"/>
                <w:szCs w:val="23"/>
              </w:rPr>
            </w:pPr>
            <w:r w:rsidRPr="00D6657E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6657E" w:rsidRPr="00D6657E" w:rsidRDefault="00D6657E" w:rsidP="00D6657E">
            <w:pPr>
              <w:suppressAutoHyphens w:val="0"/>
              <w:spacing w:after="0" w:line="240" w:lineRule="auto"/>
              <w:rPr>
                <w:color w:val="000000"/>
                <w:sz w:val="23"/>
                <w:szCs w:val="23"/>
              </w:rPr>
            </w:pPr>
            <w:r w:rsidRPr="00D6657E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6657E" w:rsidRPr="00D6657E" w:rsidRDefault="00D6657E" w:rsidP="00D6657E">
            <w:pPr>
              <w:suppressAutoHyphens w:val="0"/>
              <w:spacing w:after="0" w:line="240" w:lineRule="auto"/>
              <w:rPr>
                <w:color w:val="000000"/>
                <w:sz w:val="23"/>
                <w:szCs w:val="23"/>
              </w:rPr>
            </w:pPr>
            <w:r w:rsidRPr="00D6657E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6657E" w:rsidRPr="00D6657E" w:rsidRDefault="00D6657E" w:rsidP="00D6657E">
            <w:pPr>
              <w:suppressAutoHyphens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D6657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6657E" w:rsidRPr="00D6657E" w:rsidTr="00D6657E">
        <w:trPr>
          <w:trHeight w:val="787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57E" w:rsidRPr="00D6657E" w:rsidRDefault="00D6657E" w:rsidP="00D6657E">
            <w:pPr>
              <w:suppressAutoHyphens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D6657E">
              <w:rPr>
                <w:color w:val="000000"/>
                <w:sz w:val="20"/>
                <w:szCs w:val="20"/>
              </w:rPr>
              <w:t>Финансовые потребности для реализации инвестиционной программы, всего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57E" w:rsidRPr="00D6657E" w:rsidRDefault="00D6657E" w:rsidP="00D6657E">
            <w:pPr>
              <w:suppressAutoHyphens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6657E">
              <w:rPr>
                <w:color w:val="000000"/>
                <w:sz w:val="20"/>
                <w:szCs w:val="20"/>
              </w:rPr>
              <w:t>2 549,757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57E" w:rsidRPr="00D6657E" w:rsidRDefault="00D6657E" w:rsidP="00D6657E">
            <w:pPr>
              <w:suppressAutoHyphens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6657E">
              <w:rPr>
                <w:color w:val="000000"/>
                <w:sz w:val="20"/>
                <w:szCs w:val="20"/>
              </w:rPr>
              <w:t>471,009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57E" w:rsidRPr="00D6657E" w:rsidRDefault="00D6657E" w:rsidP="00D6657E">
            <w:pPr>
              <w:suppressAutoHyphens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6657E">
              <w:rPr>
                <w:color w:val="000000"/>
                <w:sz w:val="20"/>
                <w:szCs w:val="20"/>
              </w:rPr>
              <w:t>1 000,049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57E" w:rsidRPr="00D6657E" w:rsidRDefault="00D6657E" w:rsidP="00D6657E">
            <w:pPr>
              <w:suppressAutoHyphens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6657E">
              <w:rPr>
                <w:color w:val="000000"/>
                <w:sz w:val="20"/>
                <w:szCs w:val="20"/>
              </w:rPr>
              <w:t>1 078,699</w:t>
            </w:r>
          </w:p>
        </w:tc>
      </w:tr>
      <w:tr w:rsidR="00D6657E" w:rsidRPr="00D6657E" w:rsidTr="00D6657E">
        <w:trPr>
          <w:trHeight w:val="131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57E" w:rsidRPr="00D6657E" w:rsidRDefault="00D6657E" w:rsidP="00D6657E">
            <w:pPr>
              <w:suppressAutoHyphens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D6657E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57E" w:rsidRPr="00D6657E" w:rsidRDefault="00D6657E" w:rsidP="00D6657E">
            <w:pPr>
              <w:suppressAutoHyphens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6657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57E" w:rsidRPr="00D6657E" w:rsidRDefault="00D6657E" w:rsidP="00D6657E">
            <w:pPr>
              <w:suppressAutoHyphens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6657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57E" w:rsidRPr="00D6657E" w:rsidRDefault="00D6657E" w:rsidP="00D6657E">
            <w:pPr>
              <w:suppressAutoHyphens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6657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57E" w:rsidRPr="00D6657E" w:rsidRDefault="00D6657E" w:rsidP="00D6657E">
            <w:pPr>
              <w:suppressAutoHyphens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6657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6657E" w:rsidRPr="00D6657E" w:rsidTr="00D6657E">
        <w:trPr>
          <w:trHeight w:val="1311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57E" w:rsidRPr="00D6657E" w:rsidRDefault="00D6657E" w:rsidP="00D6657E">
            <w:pPr>
              <w:suppressAutoHyphens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D6657E">
              <w:rPr>
                <w:color w:val="000000"/>
                <w:sz w:val="20"/>
                <w:szCs w:val="20"/>
              </w:rPr>
              <w:t>финансовые потребности для реализации проекта по повышению качества оказываемых услуг  (капитальные вложения за счет прибыли)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57E" w:rsidRPr="00D6657E" w:rsidRDefault="00D6657E" w:rsidP="00D6657E">
            <w:pPr>
              <w:suppressAutoHyphens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6657E">
              <w:rPr>
                <w:color w:val="000000"/>
                <w:sz w:val="20"/>
                <w:szCs w:val="20"/>
              </w:rPr>
              <w:t>2 549,757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57E" w:rsidRPr="00D6657E" w:rsidRDefault="00D6657E" w:rsidP="00D6657E">
            <w:pPr>
              <w:suppressAutoHyphens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6657E">
              <w:rPr>
                <w:color w:val="000000"/>
                <w:sz w:val="20"/>
                <w:szCs w:val="20"/>
              </w:rPr>
              <w:t>471,009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57E" w:rsidRPr="00D6657E" w:rsidRDefault="00D6657E" w:rsidP="00D6657E">
            <w:pPr>
              <w:suppressAutoHyphens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6657E">
              <w:rPr>
                <w:color w:val="000000"/>
                <w:sz w:val="20"/>
                <w:szCs w:val="20"/>
              </w:rPr>
              <w:t>1 000,049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57E" w:rsidRPr="00D6657E" w:rsidRDefault="00D6657E" w:rsidP="00D6657E">
            <w:pPr>
              <w:suppressAutoHyphens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6657E">
              <w:rPr>
                <w:color w:val="000000"/>
                <w:sz w:val="20"/>
                <w:szCs w:val="20"/>
              </w:rPr>
              <w:t>1 078,699</w:t>
            </w:r>
          </w:p>
        </w:tc>
      </w:tr>
      <w:tr w:rsidR="00D6657E" w:rsidRPr="00D6657E" w:rsidTr="00D6657E">
        <w:trPr>
          <w:trHeight w:val="481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57E" w:rsidRPr="00D6657E" w:rsidRDefault="00D6657E" w:rsidP="00D6657E">
            <w:pPr>
              <w:suppressAutoHyphens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D6657E">
              <w:rPr>
                <w:color w:val="000000"/>
                <w:sz w:val="20"/>
                <w:szCs w:val="20"/>
              </w:rPr>
              <w:t>из них: расходы по мероприятиям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57E" w:rsidRPr="00D6657E" w:rsidRDefault="00D6657E" w:rsidP="00D6657E">
            <w:pPr>
              <w:suppressAutoHyphens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6657E">
              <w:rPr>
                <w:color w:val="000000"/>
                <w:sz w:val="20"/>
                <w:szCs w:val="20"/>
              </w:rPr>
              <w:t>2 039,805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57E" w:rsidRPr="00D6657E" w:rsidRDefault="00D6657E" w:rsidP="00D6657E">
            <w:pPr>
              <w:suppressAutoHyphens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6657E">
              <w:rPr>
                <w:color w:val="000000"/>
                <w:sz w:val="20"/>
                <w:szCs w:val="20"/>
              </w:rPr>
              <w:t>376,807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57E" w:rsidRPr="00D6657E" w:rsidRDefault="00D6657E" w:rsidP="00D6657E">
            <w:pPr>
              <w:suppressAutoHyphens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6657E">
              <w:rPr>
                <w:color w:val="000000"/>
                <w:sz w:val="20"/>
                <w:szCs w:val="20"/>
              </w:rPr>
              <w:t>800,039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57E" w:rsidRPr="00D6657E" w:rsidRDefault="00D6657E" w:rsidP="00D6657E">
            <w:pPr>
              <w:suppressAutoHyphens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6657E">
              <w:rPr>
                <w:color w:val="000000"/>
                <w:sz w:val="20"/>
                <w:szCs w:val="20"/>
              </w:rPr>
              <w:t>862,959</w:t>
            </w:r>
          </w:p>
        </w:tc>
      </w:tr>
      <w:tr w:rsidR="00D6657E" w:rsidRPr="00D6657E" w:rsidTr="00D6657E">
        <w:trPr>
          <w:trHeight w:val="275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57E" w:rsidRPr="00D6657E" w:rsidRDefault="00D6657E" w:rsidP="00D6657E">
            <w:pPr>
              <w:suppressAutoHyphens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D6657E">
              <w:rPr>
                <w:color w:val="000000"/>
                <w:sz w:val="20"/>
                <w:szCs w:val="20"/>
              </w:rPr>
              <w:t xml:space="preserve">              налог на прибыль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57E" w:rsidRPr="00D6657E" w:rsidRDefault="00D6657E" w:rsidP="00D6657E">
            <w:pPr>
              <w:suppressAutoHyphens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6657E">
              <w:rPr>
                <w:color w:val="000000"/>
                <w:sz w:val="20"/>
                <w:szCs w:val="20"/>
              </w:rPr>
              <w:t>509,951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57E" w:rsidRPr="00D6657E" w:rsidRDefault="00D6657E" w:rsidP="00D6657E">
            <w:pPr>
              <w:suppressAutoHyphens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6657E">
              <w:rPr>
                <w:color w:val="000000"/>
                <w:sz w:val="20"/>
                <w:szCs w:val="20"/>
              </w:rPr>
              <w:t>94,202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57E" w:rsidRPr="00D6657E" w:rsidRDefault="00D6657E" w:rsidP="00D6657E">
            <w:pPr>
              <w:suppressAutoHyphens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6657E">
              <w:rPr>
                <w:color w:val="000000"/>
                <w:sz w:val="20"/>
                <w:szCs w:val="20"/>
              </w:rPr>
              <w:t>200,010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57E" w:rsidRPr="00D6657E" w:rsidRDefault="00D6657E" w:rsidP="00D6657E">
            <w:pPr>
              <w:suppressAutoHyphens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6657E">
              <w:rPr>
                <w:color w:val="000000"/>
                <w:sz w:val="20"/>
                <w:szCs w:val="20"/>
              </w:rPr>
              <w:t>215,740</w:t>
            </w:r>
          </w:p>
        </w:tc>
      </w:tr>
      <w:tr w:rsidR="00D6657E" w:rsidRPr="00D6657E" w:rsidTr="00D6657E">
        <w:trPr>
          <w:trHeight w:val="315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6657E" w:rsidRPr="00D6657E" w:rsidRDefault="00D6657E" w:rsidP="00D6657E">
            <w:pPr>
              <w:suppressAutoHyphens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D6657E">
              <w:rPr>
                <w:color w:val="000000"/>
                <w:sz w:val="20"/>
                <w:szCs w:val="20"/>
              </w:rPr>
              <w:t>Водоотведение (пропуск стоков)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6657E" w:rsidRPr="00D6657E" w:rsidRDefault="00D6657E" w:rsidP="00D6657E">
            <w:pPr>
              <w:suppressAutoHyphens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D6657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6657E" w:rsidRPr="00D6657E" w:rsidRDefault="00D6657E" w:rsidP="00D6657E">
            <w:pPr>
              <w:suppressAutoHyphens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D6657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6657E" w:rsidRPr="00D6657E" w:rsidRDefault="00D6657E" w:rsidP="00D6657E">
            <w:pPr>
              <w:suppressAutoHyphens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D6657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6657E" w:rsidRPr="00D6657E" w:rsidRDefault="00D6657E" w:rsidP="00D6657E">
            <w:pPr>
              <w:suppressAutoHyphens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D6657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6657E" w:rsidRPr="00D6657E" w:rsidTr="00D6657E">
        <w:trPr>
          <w:trHeight w:val="654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57E" w:rsidRPr="00D6657E" w:rsidRDefault="00D6657E" w:rsidP="00D6657E">
            <w:pPr>
              <w:suppressAutoHyphens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D6657E">
              <w:rPr>
                <w:color w:val="000000"/>
                <w:sz w:val="20"/>
                <w:szCs w:val="20"/>
              </w:rPr>
              <w:t>Финансовые потребности для реализации инвестиционной программы, всего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57E" w:rsidRPr="00D6657E" w:rsidRDefault="00D6657E" w:rsidP="00D6657E">
            <w:pPr>
              <w:suppressAutoHyphens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6657E">
              <w:rPr>
                <w:color w:val="000000"/>
                <w:sz w:val="20"/>
                <w:szCs w:val="20"/>
              </w:rPr>
              <w:t>1 026,791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57E" w:rsidRPr="00D6657E" w:rsidRDefault="00D6657E" w:rsidP="00D6657E">
            <w:pPr>
              <w:suppressAutoHyphens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6657E">
              <w:rPr>
                <w:color w:val="000000"/>
                <w:sz w:val="20"/>
                <w:szCs w:val="20"/>
              </w:rPr>
              <w:t>189,592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57E" w:rsidRPr="00D6657E" w:rsidRDefault="00D6657E" w:rsidP="00D6657E">
            <w:pPr>
              <w:suppressAutoHyphens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6657E">
              <w:rPr>
                <w:color w:val="000000"/>
                <w:sz w:val="20"/>
                <w:szCs w:val="20"/>
              </w:rPr>
              <w:t>404,120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57E" w:rsidRPr="00D6657E" w:rsidRDefault="00D6657E" w:rsidP="00D6657E">
            <w:pPr>
              <w:suppressAutoHyphens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6657E">
              <w:rPr>
                <w:color w:val="000000"/>
                <w:sz w:val="20"/>
                <w:szCs w:val="20"/>
              </w:rPr>
              <w:t>433,078</w:t>
            </w:r>
          </w:p>
        </w:tc>
      </w:tr>
      <w:tr w:rsidR="00D6657E" w:rsidRPr="00D6657E" w:rsidTr="00D6657E">
        <w:trPr>
          <w:trHeight w:val="225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57E" w:rsidRPr="00D6657E" w:rsidRDefault="00D6657E" w:rsidP="00D6657E">
            <w:pPr>
              <w:suppressAutoHyphens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D6657E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57E" w:rsidRPr="00D6657E" w:rsidRDefault="00D6657E" w:rsidP="00D6657E">
            <w:pPr>
              <w:suppressAutoHyphens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6657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57E" w:rsidRPr="00D6657E" w:rsidRDefault="00D6657E" w:rsidP="00D6657E">
            <w:pPr>
              <w:suppressAutoHyphens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6657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57E" w:rsidRPr="00D6657E" w:rsidRDefault="00D6657E" w:rsidP="00D6657E">
            <w:pPr>
              <w:suppressAutoHyphens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6657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57E" w:rsidRPr="00D6657E" w:rsidRDefault="00D6657E" w:rsidP="00D6657E">
            <w:pPr>
              <w:suppressAutoHyphens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6657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6657E" w:rsidRPr="00D6657E" w:rsidTr="00D6657E">
        <w:trPr>
          <w:trHeight w:val="1263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57E" w:rsidRPr="00D6657E" w:rsidRDefault="00D6657E" w:rsidP="00D6657E">
            <w:pPr>
              <w:suppressAutoHyphens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D6657E">
              <w:rPr>
                <w:color w:val="000000"/>
                <w:sz w:val="20"/>
                <w:szCs w:val="20"/>
              </w:rPr>
              <w:t>финансовые потребности для реализации проекта по повышению качества оказываемых услуг (капитальные вложения за счет прибыли)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57E" w:rsidRPr="00D6657E" w:rsidRDefault="00D6657E" w:rsidP="00D6657E">
            <w:pPr>
              <w:suppressAutoHyphens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6657E">
              <w:rPr>
                <w:color w:val="000000"/>
                <w:sz w:val="20"/>
                <w:szCs w:val="20"/>
              </w:rPr>
              <w:t>1 026,791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57E" w:rsidRPr="00D6657E" w:rsidRDefault="00D6657E" w:rsidP="00D6657E">
            <w:pPr>
              <w:suppressAutoHyphens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6657E">
              <w:rPr>
                <w:color w:val="000000"/>
                <w:sz w:val="20"/>
                <w:szCs w:val="20"/>
              </w:rPr>
              <w:t>189,592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57E" w:rsidRPr="00D6657E" w:rsidRDefault="00D6657E" w:rsidP="00D6657E">
            <w:pPr>
              <w:suppressAutoHyphens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6657E">
              <w:rPr>
                <w:color w:val="000000"/>
                <w:sz w:val="20"/>
                <w:szCs w:val="20"/>
              </w:rPr>
              <w:t>404,120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57E" w:rsidRPr="00D6657E" w:rsidRDefault="00D6657E" w:rsidP="00D6657E">
            <w:pPr>
              <w:suppressAutoHyphens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6657E">
              <w:rPr>
                <w:color w:val="000000"/>
                <w:sz w:val="20"/>
                <w:szCs w:val="20"/>
              </w:rPr>
              <w:t>433,078</w:t>
            </w:r>
          </w:p>
        </w:tc>
      </w:tr>
      <w:tr w:rsidR="00D6657E" w:rsidRPr="00D6657E" w:rsidTr="00D6657E">
        <w:trPr>
          <w:trHeight w:val="319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57E" w:rsidRPr="00D6657E" w:rsidRDefault="00D6657E" w:rsidP="00D6657E">
            <w:pPr>
              <w:suppressAutoHyphens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D6657E">
              <w:rPr>
                <w:color w:val="000000"/>
                <w:sz w:val="20"/>
                <w:szCs w:val="20"/>
              </w:rPr>
              <w:t>из них: расходы по мероприятиям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57E" w:rsidRPr="00D6657E" w:rsidRDefault="00D6657E" w:rsidP="00D6657E">
            <w:pPr>
              <w:suppressAutoHyphens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6657E">
              <w:rPr>
                <w:color w:val="000000"/>
                <w:sz w:val="20"/>
                <w:szCs w:val="20"/>
              </w:rPr>
              <w:t>821,433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57E" w:rsidRPr="00D6657E" w:rsidRDefault="00D6657E" w:rsidP="00D6657E">
            <w:pPr>
              <w:suppressAutoHyphens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6657E">
              <w:rPr>
                <w:color w:val="000000"/>
                <w:sz w:val="20"/>
                <w:szCs w:val="20"/>
              </w:rPr>
              <w:t>151,674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57E" w:rsidRPr="00D6657E" w:rsidRDefault="00D6657E" w:rsidP="00D6657E">
            <w:pPr>
              <w:suppressAutoHyphens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6657E">
              <w:rPr>
                <w:color w:val="000000"/>
                <w:sz w:val="20"/>
                <w:szCs w:val="20"/>
              </w:rPr>
              <w:t>323,296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57E" w:rsidRPr="00D6657E" w:rsidRDefault="00D6657E" w:rsidP="00D6657E">
            <w:pPr>
              <w:suppressAutoHyphens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6657E">
              <w:rPr>
                <w:color w:val="000000"/>
                <w:sz w:val="20"/>
                <w:szCs w:val="20"/>
              </w:rPr>
              <w:t>346,463</w:t>
            </w:r>
          </w:p>
        </w:tc>
      </w:tr>
      <w:tr w:rsidR="00D6657E" w:rsidRPr="00D6657E" w:rsidTr="00D6657E">
        <w:trPr>
          <w:trHeight w:val="113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57E" w:rsidRPr="00D6657E" w:rsidRDefault="00D6657E" w:rsidP="00D6657E">
            <w:pPr>
              <w:suppressAutoHyphens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D6657E">
              <w:rPr>
                <w:color w:val="000000"/>
                <w:sz w:val="20"/>
                <w:szCs w:val="20"/>
              </w:rPr>
              <w:t xml:space="preserve">              налог на прибыль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57E" w:rsidRPr="00D6657E" w:rsidRDefault="00D6657E" w:rsidP="00D6657E">
            <w:pPr>
              <w:suppressAutoHyphens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6657E">
              <w:rPr>
                <w:color w:val="000000"/>
                <w:sz w:val="20"/>
                <w:szCs w:val="20"/>
              </w:rPr>
              <w:t>205,358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57E" w:rsidRPr="00D6657E" w:rsidRDefault="00D6657E" w:rsidP="00D6657E">
            <w:pPr>
              <w:suppressAutoHyphens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6657E">
              <w:rPr>
                <w:color w:val="000000"/>
                <w:sz w:val="20"/>
                <w:szCs w:val="20"/>
              </w:rPr>
              <w:t>37,918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57E" w:rsidRPr="00D6657E" w:rsidRDefault="00D6657E" w:rsidP="00D6657E">
            <w:pPr>
              <w:suppressAutoHyphens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6657E">
              <w:rPr>
                <w:color w:val="000000"/>
                <w:sz w:val="20"/>
                <w:szCs w:val="20"/>
              </w:rPr>
              <w:t>80,824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57E" w:rsidRPr="00D6657E" w:rsidRDefault="00D6657E" w:rsidP="00D6657E">
            <w:pPr>
              <w:suppressAutoHyphens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6657E">
              <w:rPr>
                <w:color w:val="000000"/>
                <w:sz w:val="20"/>
                <w:szCs w:val="20"/>
              </w:rPr>
              <w:t>86,616</w:t>
            </w:r>
          </w:p>
        </w:tc>
      </w:tr>
      <w:tr w:rsidR="00D6657E" w:rsidRPr="00D6657E" w:rsidTr="00D6657E">
        <w:trPr>
          <w:trHeight w:val="315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6657E" w:rsidRPr="00D6657E" w:rsidRDefault="00D6657E" w:rsidP="00D6657E">
            <w:pPr>
              <w:suppressAutoHyphens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D6657E">
              <w:rPr>
                <w:color w:val="000000"/>
                <w:sz w:val="20"/>
                <w:szCs w:val="20"/>
              </w:rPr>
              <w:t>Водоотведение (очистка стоков)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6657E" w:rsidRPr="00D6657E" w:rsidRDefault="00D6657E" w:rsidP="00D6657E">
            <w:pPr>
              <w:suppressAutoHyphens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D6657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6657E" w:rsidRPr="00D6657E" w:rsidRDefault="00D6657E" w:rsidP="00D6657E">
            <w:pPr>
              <w:suppressAutoHyphens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D6657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6657E" w:rsidRPr="00D6657E" w:rsidRDefault="00D6657E" w:rsidP="00D6657E">
            <w:pPr>
              <w:suppressAutoHyphens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D6657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6657E" w:rsidRPr="00D6657E" w:rsidRDefault="00D6657E" w:rsidP="00D6657E">
            <w:pPr>
              <w:suppressAutoHyphens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D6657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6657E" w:rsidRPr="00D6657E" w:rsidTr="00D6657E">
        <w:trPr>
          <w:trHeight w:val="813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57E" w:rsidRPr="00D6657E" w:rsidRDefault="00D6657E" w:rsidP="00D6657E">
            <w:pPr>
              <w:suppressAutoHyphens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D6657E">
              <w:rPr>
                <w:color w:val="000000"/>
                <w:sz w:val="20"/>
                <w:szCs w:val="20"/>
              </w:rPr>
              <w:lastRenderedPageBreak/>
              <w:t>Финансовые потребности для реализации инвестиционной программы, всего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57E" w:rsidRPr="00D6657E" w:rsidRDefault="00D6657E" w:rsidP="00D6657E">
            <w:pPr>
              <w:suppressAutoHyphens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6657E">
              <w:rPr>
                <w:color w:val="000000"/>
                <w:sz w:val="20"/>
                <w:szCs w:val="20"/>
              </w:rPr>
              <w:t>1 007,137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57E" w:rsidRPr="00D6657E" w:rsidRDefault="00D6657E" w:rsidP="00D6657E">
            <w:pPr>
              <w:suppressAutoHyphens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6657E">
              <w:rPr>
                <w:color w:val="000000"/>
                <w:sz w:val="20"/>
                <w:szCs w:val="20"/>
              </w:rPr>
              <w:t>186,011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57E" w:rsidRPr="00D6657E" w:rsidRDefault="00D6657E" w:rsidP="00D6657E">
            <w:pPr>
              <w:suppressAutoHyphens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6657E">
              <w:rPr>
                <w:color w:val="000000"/>
                <w:sz w:val="20"/>
                <w:szCs w:val="20"/>
              </w:rPr>
              <w:t>396,486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57E" w:rsidRPr="00D6657E" w:rsidRDefault="00D6657E" w:rsidP="00D6657E">
            <w:pPr>
              <w:suppressAutoHyphens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6657E">
              <w:rPr>
                <w:color w:val="000000"/>
                <w:sz w:val="20"/>
                <w:szCs w:val="20"/>
              </w:rPr>
              <w:t>424,640</w:t>
            </w:r>
          </w:p>
        </w:tc>
      </w:tr>
      <w:tr w:rsidR="00D6657E" w:rsidRPr="00D6657E" w:rsidTr="00D6657E">
        <w:trPr>
          <w:trHeight w:val="7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57E" w:rsidRPr="00D6657E" w:rsidRDefault="00D6657E" w:rsidP="00D6657E">
            <w:pPr>
              <w:suppressAutoHyphens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D6657E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57E" w:rsidRPr="00D6657E" w:rsidRDefault="00D6657E" w:rsidP="00D6657E">
            <w:pPr>
              <w:suppressAutoHyphens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6657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57E" w:rsidRPr="00D6657E" w:rsidRDefault="00D6657E" w:rsidP="00D6657E">
            <w:pPr>
              <w:suppressAutoHyphens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6657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57E" w:rsidRPr="00D6657E" w:rsidRDefault="00D6657E" w:rsidP="00D6657E">
            <w:pPr>
              <w:suppressAutoHyphens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6657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57E" w:rsidRPr="00D6657E" w:rsidRDefault="00D6657E" w:rsidP="00D6657E">
            <w:pPr>
              <w:suppressAutoHyphens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6657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6657E" w:rsidRPr="00D6657E" w:rsidTr="00D6657E">
        <w:trPr>
          <w:trHeight w:val="153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57E" w:rsidRPr="00D6657E" w:rsidRDefault="00D6657E" w:rsidP="00D6657E">
            <w:pPr>
              <w:suppressAutoHyphens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D6657E">
              <w:rPr>
                <w:color w:val="000000"/>
                <w:sz w:val="20"/>
                <w:szCs w:val="20"/>
              </w:rPr>
              <w:t>финансовые потребности для реализации проекта по повышению качества оказываемых услуг (капитальные вложения за счет прибыли)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57E" w:rsidRPr="00D6657E" w:rsidRDefault="00D6657E" w:rsidP="00D6657E">
            <w:pPr>
              <w:suppressAutoHyphens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6657E">
              <w:rPr>
                <w:color w:val="000000"/>
                <w:sz w:val="20"/>
                <w:szCs w:val="20"/>
              </w:rPr>
              <w:t>1 007,137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57E" w:rsidRPr="00D6657E" w:rsidRDefault="00D6657E" w:rsidP="00D6657E">
            <w:pPr>
              <w:suppressAutoHyphens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6657E">
              <w:rPr>
                <w:color w:val="000000"/>
                <w:sz w:val="20"/>
                <w:szCs w:val="20"/>
              </w:rPr>
              <w:t>186,011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57E" w:rsidRPr="00D6657E" w:rsidRDefault="00D6657E" w:rsidP="00D6657E">
            <w:pPr>
              <w:suppressAutoHyphens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6657E">
              <w:rPr>
                <w:color w:val="000000"/>
                <w:sz w:val="20"/>
                <w:szCs w:val="20"/>
              </w:rPr>
              <w:t>396,486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57E" w:rsidRPr="00D6657E" w:rsidRDefault="00D6657E" w:rsidP="00D6657E">
            <w:pPr>
              <w:suppressAutoHyphens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6657E">
              <w:rPr>
                <w:color w:val="000000"/>
                <w:sz w:val="20"/>
                <w:szCs w:val="20"/>
              </w:rPr>
              <w:t>424,640</w:t>
            </w:r>
          </w:p>
        </w:tc>
      </w:tr>
      <w:tr w:rsidR="00D6657E" w:rsidRPr="00D6657E" w:rsidTr="00D6657E">
        <w:trPr>
          <w:trHeight w:val="257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57E" w:rsidRPr="00D6657E" w:rsidRDefault="00D6657E" w:rsidP="00D6657E">
            <w:pPr>
              <w:suppressAutoHyphens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D6657E">
              <w:rPr>
                <w:color w:val="000000"/>
                <w:sz w:val="20"/>
                <w:szCs w:val="20"/>
              </w:rPr>
              <w:t>из них: расходы по мероприятиям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57E" w:rsidRPr="00D6657E" w:rsidRDefault="00D6657E" w:rsidP="00D6657E">
            <w:pPr>
              <w:suppressAutoHyphens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6657E">
              <w:rPr>
                <w:color w:val="000000"/>
                <w:sz w:val="20"/>
                <w:szCs w:val="20"/>
              </w:rPr>
              <w:t>805,709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57E" w:rsidRPr="00D6657E" w:rsidRDefault="00D6657E" w:rsidP="00D6657E">
            <w:pPr>
              <w:suppressAutoHyphens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6657E">
              <w:rPr>
                <w:color w:val="000000"/>
                <w:sz w:val="20"/>
                <w:szCs w:val="20"/>
              </w:rPr>
              <w:t>148,809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57E" w:rsidRPr="00D6657E" w:rsidRDefault="00D6657E" w:rsidP="00D6657E">
            <w:pPr>
              <w:suppressAutoHyphens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6657E">
              <w:rPr>
                <w:color w:val="000000"/>
                <w:sz w:val="20"/>
                <w:szCs w:val="20"/>
              </w:rPr>
              <w:t>317,189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57E" w:rsidRPr="00D6657E" w:rsidRDefault="00D6657E" w:rsidP="00D6657E">
            <w:pPr>
              <w:suppressAutoHyphens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6657E">
              <w:rPr>
                <w:color w:val="000000"/>
                <w:sz w:val="20"/>
                <w:szCs w:val="20"/>
              </w:rPr>
              <w:t>339,712</w:t>
            </w:r>
          </w:p>
        </w:tc>
      </w:tr>
      <w:tr w:rsidR="00D6657E" w:rsidRPr="00D6657E" w:rsidTr="00D6657E">
        <w:trPr>
          <w:trHeight w:val="222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57E" w:rsidRPr="00D6657E" w:rsidRDefault="00D6657E" w:rsidP="00D6657E">
            <w:pPr>
              <w:suppressAutoHyphens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D6657E">
              <w:rPr>
                <w:color w:val="000000"/>
                <w:sz w:val="20"/>
                <w:szCs w:val="20"/>
              </w:rPr>
              <w:t xml:space="preserve">              налог на прибыль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57E" w:rsidRPr="00D6657E" w:rsidRDefault="00D6657E" w:rsidP="00D6657E">
            <w:pPr>
              <w:suppressAutoHyphens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6657E">
              <w:rPr>
                <w:color w:val="000000"/>
                <w:sz w:val="20"/>
                <w:szCs w:val="20"/>
              </w:rPr>
              <w:t>201,427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57E" w:rsidRPr="00D6657E" w:rsidRDefault="00D6657E" w:rsidP="00D6657E">
            <w:pPr>
              <w:suppressAutoHyphens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6657E">
              <w:rPr>
                <w:color w:val="000000"/>
                <w:sz w:val="20"/>
                <w:szCs w:val="20"/>
              </w:rPr>
              <w:t>37,202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57E" w:rsidRPr="00D6657E" w:rsidRDefault="00D6657E" w:rsidP="00D6657E">
            <w:pPr>
              <w:suppressAutoHyphens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6657E">
              <w:rPr>
                <w:color w:val="000000"/>
                <w:sz w:val="20"/>
                <w:szCs w:val="20"/>
              </w:rPr>
              <w:t>79,297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57E" w:rsidRPr="00D6657E" w:rsidRDefault="00D6657E" w:rsidP="00D6657E">
            <w:pPr>
              <w:suppressAutoHyphens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6657E">
              <w:rPr>
                <w:color w:val="000000"/>
                <w:sz w:val="20"/>
                <w:szCs w:val="20"/>
              </w:rPr>
              <w:t>84,928</w:t>
            </w:r>
          </w:p>
        </w:tc>
      </w:tr>
      <w:tr w:rsidR="00D6657E" w:rsidRPr="00D6657E" w:rsidTr="00D6657E">
        <w:trPr>
          <w:trHeight w:val="315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6657E" w:rsidRPr="00D6657E" w:rsidRDefault="00D6657E" w:rsidP="00D6657E">
            <w:pPr>
              <w:suppressAutoHyphens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D6657E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6657E" w:rsidRPr="00D6657E" w:rsidRDefault="00D6657E" w:rsidP="00D6657E">
            <w:pPr>
              <w:suppressAutoHyphens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D6657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6657E" w:rsidRPr="00D6657E" w:rsidRDefault="00D6657E" w:rsidP="00D6657E">
            <w:pPr>
              <w:suppressAutoHyphens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D6657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6657E" w:rsidRPr="00D6657E" w:rsidRDefault="00D6657E" w:rsidP="00D6657E">
            <w:pPr>
              <w:suppressAutoHyphens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D6657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6657E" w:rsidRPr="00D6657E" w:rsidRDefault="00D6657E" w:rsidP="00D6657E">
            <w:pPr>
              <w:suppressAutoHyphens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D6657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6657E" w:rsidRPr="00D6657E" w:rsidTr="00D6657E">
        <w:trPr>
          <w:trHeight w:val="783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57E" w:rsidRPr="00D6657E" w:rsidRDefault="00D6657E" w:rsidP="00D6657E">
            <w:pPr>
              <w:suppressAutoHyphens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D6657E">
              <w:rPr>
                <w:color w:val="000000"/>
                <w:sz w:val="20"/>
                <w:szCs w:val="20"/>
              </w:rPr>
              <w:t>Финансовые потребности для реализации инвестиционной программы, всего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57E" w:rsidRPr="00D6657E" w:rsidRDefault="00D6657E" w:rsidP="00D6657E">
            <w:pPr>
              <w:suppressAutoHyphens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6657E">
              <w:rPr>
                <w:color w:val="000000"/>
                <w:sz w:val="20"/>
                <w:szCs w:val="20"/>
              </w:rPr>
              <w:t>4 583,685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57E" w:rsidRPr="00D6657E" w:rsidRDefault="00D6657E" w:rsidP="00D6657E">
            <w:pPr>
              <w:suppressAutoHyphens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6657E">
              <w:rPr>
                <w:color w:val="000000"/>
                <w:sz w:val="20"/>
                <w:szCs w:val="20"/>
              </w:rPr>
              <w:t>846,612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57E" w:rsidRPr="00D6657E" w:rsidRDefault="00D6657E" w:rsidP="00D6657E">
            <w:pPr>
              <w:suppressAutoHyphens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6657E">
              <w:rPr>
                <w:color w:val="000000"/>
                <w:sz w:val="20"/>
                <w:szCs w:val="20"/>
              </w:rPr>
              <w:t>1 800,656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57E" w:rsidRPr="00D6657E" w:rsidRDefault="00D6657E" w:rsidP="00D6657E">
            <w:pPr>
              <w:suppressAutoHyphens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6657E">
              <w:rPr>
                <w:color w:val="000000"/>
                <w:sz w:val="20"/>
                <w:szCs w:val="20"/>
              </w:rPr>
              <w:t>1 936,417</w:t>
            </w:r>
          </w:p>
        </w:tc>
      </w:tr>
      <w:tr w:rsidR="00D6657E" w:rsidRPr="00D6657E" w:rsidTr="00D6657E">
        <w:trPr>
          <w:trHeight w:val="187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57E" w:rsidRPr="00D6657E" w:rsidRDefault="00D6657E" w:rsidP="00D6657E">
            <w:pPr>
              <w:suppressAutoHyphens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D6657E">
              <w:rPr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57E" w:rsidRPr="00D6657E" w:rsidRDefault="00D6657E" w:rsidP="00D6657E">
            <w:pPr>
              <w:suppressAutoHyphens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6657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57E" w:rsidRPr="00D6657E" w:rsidRDefault="00D6657E" w:rsidP="00D6657E">
            <w:pPr>
              <w:suppressAutoHyphens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6657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57E" w:rsidRPr="00D6657E" w:rsidRDefault="00D6657E" w:rsidP="00D6657E">
            <w:pPr>
              <w:suppressAutoHyphens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6657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57E" w:rsidRPr="00D6657E" w:rsidRDefault="00D6657E" w:rsidP="00D6657E">
            <w:pPr>
              <w:suppressAutoHyphens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6657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6657E" w:rsidRPr="00D6657E" w:rsidTr="00D6657E">
        <w:trPr>
          <w:trHeight w:val="153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57E" w:rsidRPr="00D6657E" w:rsidRDefault="00D6657E" w:rsidP="00D6657E">
            <w:pPr>
              <w:suppressAutoHyphens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D6657E">
              <w:rPr>
                <w:color w:val="000000"/>
                <w:sz w:val="20"/>
                <w:szCs w:val="20"/>
              </w:rPr>
              <w:t>финансовые потребности для реализации проекта по повышению качества оказываемых услуг (капитальные вложения за счет прибыли)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57E" w:rsidRPr="00D6657E" w:rsidRDefault="00D6657E" w:rsidP="00D6657E">
            <w:pPr>
              <w:suppressAutoHyphens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6657E">
              <w:rPr>
                <w:color w:val="000000"/>
                <w:sz w:val="20"/>
                <w:szCs w:val="20"/>
              </w:rPr>
              <w:t>4 583,685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57E" w:rsidRPr="00D6657E" w:rsidRDefault="00D6657E" w:rsidP="00D6657E">
            <w:pPr>
              <w:suppressAutoHyphens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6657E">
              <w:rPr>
                <w:color w:val="000000"/>
                <w:sz w:val="20"/>
                <w:szCs w:val="20"/>
              </w:rPr>
              <w:t>846,612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57E" w:rsidRPr="00D6657E" w:rsidRDefault="00D6657E" w:rsidP="00D6657E">
            <w:pPr>
              <w:suppressAutoHyphens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6657E">
              <w:rPr>
                <w:color w:val="000000"/>
                <w:sz w:val="20"/>
                <w:szCs w:val="20"/>
              </w:rPr>
              <w:t>1 800,656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57E" w:rsidRPr="00D6657E" w:rsidRDefault="00D6657E" w:rsidP="00D6657E">
            <w:pPr>
              <w:suppressAutoHyphens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6657E">
              <w:rPr>
                <w:color w:val="000000"/>
                <w:sz w:val="20"/>
                <w:szCs w:val="20"/>
              </w:rPr>
              <w:t>1 936,417</w:t>
            </w:r>
          </w:p>
        </w:tc>
      </w:tr>
      <w:tr w:rsidR="00D6657E" w:rsidRPr="00D6657E" w:rsidTr="00D6657E">
        <w:trPr>
          <w:trHeight w:val="51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57E" w:rsidRPr="00D6657E" w:rsidRDefault="00D6657E" w:rsidP="00D6657E">
            <w:pPr>
              <w:suppressAutoHyphens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D6657E">
              <w:rPr>
                <w:color w:val="000000"/>
                <w:sz w:val="20"/>
                <w:szCs w:val="20"/>
              </w:rPr>
              <w:t>из них: расходы по мероприятиям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57E" w:rsidRPr="00D6657E" w:rsidRDefault="00D6657E" w:rsidP="00D6657E">
            <w:pPr>
              <w:suppressAutoHyphens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6657E">
              <w:rPr>
                <w:color w:val="000000"/>
                <w:sz w:val="20"/>
                <w:szCs w:val="20"/>
              </w:rPr>
              <w:t>3 666,948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57E" w:rsidRPr="00D6657E" w:rsidRDefault="00D6657E" w:rsidP="00D6657E">
            <w:pPr>
              <w:suppressAutoHyphens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6657E">
              <w:rPr>
                <w:color w:val="000000"/>
                <w:sz w:val="20"/>
                <w:szCs w:val="20"/>
              </w:rPr>
              <w:t>677,290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57E" w:rsidRPr="00D6657E" w:rsidRDefault="00D6657E" w:rsidP="00D6657E">
            <w:pPr>
              <w:suppressAutoHyphens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6657E">
              <w:rPr>
                <w:color w:val="000000"/>
                <w:sz w:val="20"/>
                <w:szCs w:val="20"/>
              </w:rPr>
              <w:t>1 440,525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57E" w:rsidRPr="00D6657E" w:rsidRDefault="00D6657E" w:rsidP="00D6657E">
            <w:pPr>
              <w:suppressAutoHyphens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6657E">
              <w:rPr>
                <w:color w:val="000000"/>
                <w:sz w:val="20"/>
                <w:szCs w:val="20"/>
              </w:rPr>
              <w:t>1 549,133</w:t>
            </w:r>
          </w:p>
        </w:tc>
      </w:tr>
      <w:tr w:rsidR="00D6657E" w:rsidRPr="00D6657E" w:rsidTr="00D6657E">
        <w:trPr>
          <w:trHeight w:val="103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57E" w:rsidRPr="00D6657E" w:rsidRDefault="00D6657E" w:rsidP="00D6657E">
            <w:pPr>
              <w:suppressAutoHyphens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D6657E">
              <w:rPr>
                <w:color w:val="000000"/>
                <w:sz w:val="20"/>
                <w:szCs w:val="20"/>
              </w:rPr>
              <w:t xml:space="preserve">              налог на прибыль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57E" w:rsidRPr="00D6657E" w:rsidRDefault="00D6657E" w:rsidP="00D6657E">
            <w:pPr>
              <w:suppressAutoHyphens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6657E">
              <w:rPr>
                <w:color w:val="000000"/>
                <w:sz w:val="20"/>
                <w:szCs w:val="20"/>
              </w:rPr>
              <w:t>916,737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57E" w:rsidRPr="00D6657E" w:rsidRDefault="00D6657E" w:rsidP="00D6657E">
            <w:pPr>
              <w:suppressAutoHyphens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6657E">
              <w:rPr>
                <w:color w:val="000000"/>
                <w:sz w:val="20"/>
                <w:szCs w:val="20"/>
              </w:rPr>
              <w:t>169,322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57E" w:rsidRPr="00D6657E" w:rsidRDefault="00D6657E" w:rsidP="00D6657E">
            <w:pPr>
              <w:suppressAutoHyphens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6657E">
              <w:rPr>
                <w:color w:val="000000"/>
                <w:sz w:val="20"/>
                <w:szCs w:val="20"/>
              </w:rPr>
              <w:t>360,131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57E" w:rsidRPr="00D6657E" w:rsidRDefault="00D6657E" w:rsidP="00D6657E">
            <w:pPr>
              <w:suppressAutoHyphens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6657E">
              <w:rPr>
                <w:color w:val="000000"/>
                <w:sz w:val="20"/>
                <w:szCs w:val="20"/>
              </w:rPr>
              <w:t>387,283</w:t>
            </w:r>
          </w:p>
        </w:tc>
      </w:tr>
    </w:tbl>
    <w:p w:rsidR="00D6657E" w:rsidRDefault="00D6657E" w:rsidP="003E29DA">
      <w:pPr>
        <w:widowControl w:val="0"/>
        <w:ind w:firstLine="540"/>
        <w:jc w:val="center"/>
      </w:pPr>
    </w:p>
    <w:p w:rsidR="00871D5F" w:rsidRPr="00022FE4" w:rsidRDefault="00AC53FF" w:rsidP="003E29DA">
      <w:pPr>
        <w:widowControl w:val="0"/>
        <w:ind w:firstLine="539"/>
        <w:jc w:val="center"/>
      </w:pPr>
      <w:r>
        <w:rPr>
          <w:b/>
          <w:sz w:val="28"/>
          <w:szCs w:val="28"/>
        </w:rPr>
        <w:t>7</w:t>
      </w:r>
      <w:r w:rsidR="005F43D4" w:rsidRPr="00022FE4">
        <w:rPr>
          <w:b/>
          <w:sz w:val="28"/>
          <w:szCs w:val="28"/>
        </w:rPr>
        <w:t>. Расчет эффективности инвестирования средств</w:t>
      </w:r>
    </w:p>
    <w:p w:rsidR="00871D5F" w:rsidRPr="00022FE4" w:rsidRDefault="005F43D4">
      <w:pPr>
        <w:jc w:val="both"/>
      </w:pPr>
      <w:r w:rsidRPr="00022FE4">
        <w:t xml:space="preserve">           Эффективность инвестирования средств определяется путем сопоставления динамики изменения фактических и плановых значений показателей надежности  качества и энергетической эффективности объектов холодного водоснабжения и хозяйственно-бытового водоотведения и расходов на реализацию Прогр</w:t>
      </w:r>
      <w:r w:rsidR="00213999">
        <w:t>аммы,  приведенных в таблице № 1</w:t>
      </w:r>
      <w:r w:rsidRPr="00022FE4">
        <w:t>.</w:t>
      </w:r>
    </w:p>
    <w:p w:rsidR="00A3513B" w:rsidRDefault="005F43D4" w:rsidP="00A3513B">
      <w:pPr>
        <w:jc w:val="both"/>
      </w:pPr>
      <w:r w:rsidRPr="00022FE4">
        <w:t xml:space="preserve">       При разработке Программы учтены требования  законодательства об энергосбережении и о повышении энергетической эффективности систем холодного водоснабжения и хозяйственно-бытового водоотведения, выполнение программы повышения энергетической эффективности и реализации энергосберегающих мероприятий:</w:t>
      </w:r>
    </w:p>
    <w:p w:rsidR="00461113" w:rsidRDefault="00A3513B" w:rsidP="00461113">
      <w:pPr>
        <w:jc w:val="both"/>
      </w:pPr>
      <w:r w:rsidRPr="00A3513B">
        <w:t>- прокладка  трубопроводов из полимерных материалов на труднодоступных и застроенных территориях, в результате снижение аварийности и потерь воды</w:t>
      </w:r>
      <w:r w:rsidR="00461113">
        <w:t>.</w:t>
      </w:r>
    </w:p>
    <w:p w:rsidR="00AC53FF" w:rsidRDefault="00AC53FF" w:rsidP="00AC53FF">
      <w:pPr>
        <w:pStyle w:val="ConsPlusNonformat"/>
        <w:widowControl/>
        <w:jc w:val="right"/>
      </w:pPr>
      <w:r>
        <w:rPr>
          <w:rFonts w:ascii="Times New Roman" w:hAnsi="Times New Roman"/>
          <w:sz w:val="24"/>
          <w:szCs w:val="24"/>
        </w:rPr>
        <w:t>Таблица №2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675"/>
        <w:gridCol w:w="3686"/>
        <w:gridCol w:w="709"/>
        <w:gridCol w:w="1559"/>
        <w:gridCol w:w="1417"/>
        <w:gridCol w:w="1451"/>
      </w:tblGrid>
      <w:tr w:rsidR="00AC53FF" w:rsidTr="00CB5F8E">
        <w:trPr>
          <w:trHeight w:val="846"/>
        </w:trPr>
        <w:tc>
          <w:tcPr>
            <w:tcW w:w="675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AC53FF" w:rsidRDefault="00AC53FF" w:rsidP="00CB5F8E">
            <w:pPr>
              <w:widowControl w:val="0"/>
              <w:spacing w:after="0"/>
              <w:jc w:val="center"/>
            </w:pPr>
            <w:r>
              <w:rPr>
                <w:b/>
                <w:lang w:eastAsia="zh-CN"/>
              </w:rPr>
              <w:t xml:space="preserve">№    </w:t>
            </w:r>
            <w:proofErr w:type="gramStart"/>
            <w:r>
              <w:rPr>
                <w:b/>
                <w:lang w:eastAsia="zh-CN"/>
              </w:rPr>
              <w:t>п</w:t>
            </w:r>
            <w:proofErr w:type="gramEnd"/>
            <w:r>
              <w:rPr>
                <w:b/>
                <w:lang w:eastAsia="zh-CN"/>
              </w:rPr>
              <w:t>/п</w:t>
            </w:r>
          </w:p>
        </w:tc>
        <w:tc>
          <w:tcPr>
            <w:tcW w:w="3686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AC53FF" w:rsidRDefault="00AC53FF" w:rsidP="00CB5F8E">
            <w:pPr>
              <w:widowControl w:val="0"/>
              <w:spacing w:after="0"/>
              <w:jc w:val="center"/>
            </w:pPr>
            <w:r>
              <w:rPr>
                <w:b/>
                <w:lang w:eastAsia="zh-CN"/>
              </w:rPr>
              <w:t>Наименование показателей</w:t>
            </w:r>
          </w:p>
        </w:tc>
        <w:tc>
          <w:tcPr>
            <w:tcW w:w="5136" w:type="dxa"/>
            <w:gridSpan w:val="4"/>
            <w:shd w:val="clear" w:color="auto" w:fill="auto"/>
            <w:tcMar>
              <w:left w:w="103" w:type="dxa"/>
            </w:tcMar>
            <w:vAlign w:val="center"/>
          </w:tcPr>
          <w:p w:rsidR="00AC53FF" w:rsidRDefault="00AC53FF" w:rsidP="00CB5F8E">
            <w:pPr>
              <w:spacing w:after="0"/>
              <w:jc w:val="center"/>
            </w:pPr>
            <w:r>
              <w:rPr>
                <w:b/>
                <w:lang w:eastAsia="zh-CN"/>
              </w:rPr>
              <w:t>Плановые значения показателей по годам, конец периода</w:t>
            </w:r>
          </w:p>
        </w:tc>
      </w:tr>
      <w:tr w:rsidR="00AC53FF" w:rsidTr="00CB5F8E">
        <w:trPr>
          <w:trHeight w:val="509"/>
        </w:trPr>
        <w:tc>
          <w:tcPr>
            <w:tcW w:w="675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AC53FF" w:rsidRDefault="00AC53FF" w:rsidP="00CB5F8E">
            <w:pPr>
              <w:spacing w:after="0"/>
            </w:pPr>
          </w:p>
        </w:tc>
        <w:tc>
          <w:tcPr>
            <w:tcW w:w="3686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AC53FF" w:rsidRDefault="00AC53FF" w:rsidP="00CB5F8E">
            <w:pPr>
              <w:spacing w:after="0"/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AC53FF" w:rsidRDefault="00AC53FF" w:rsidP="00CB5F8E">
            <w:pPr>
              <w:spacing w:after="0"/>
              <w:jc w:val="center"/>
            </w:pPr>
            <w:r>
              <w:rPr>
                <w:b/>
                <w:lang w:eastAsia="zh-CN"/>
              </w:rPr>
              <w:t>Ед. изм.</w:t>
            </w:r>
          </w:p>
        </w:tc>
        <w:tc>
          <w:tcPr>
            <w:tcW w:w="1559" w:type="dxa"/>
            <w:shd w:val="clear" w:color="auto" w:fill="auto"/>
            <w:tcMar>
              <w:left w:w="103" w:type="dxa"/>
            </w:tcMar>
            <w:vAlign w:val="center"/>
          </w:tcPr>
          <w:p w:rsidR="00AC53FF" w:rsidRDefault="00AC53FF" w:rsidP="00CB5F8E">
            <w:pPr>
              <w:spacing w:after="0"/>
              <w:jc w:val="center"/>
            </w:pPr>
            <w:r>
              <w:rPr>
                <w:b/>
                <w:lang w:eastAsia="zh-CN"/>
              </w:rPr>
              <w:t>2016</w:t>
            </w:r>
          </w:p>
        </w:tc>
        <w:tc>
          <w:tcPr>
            <w:tcW w:w="1417" w:type="dxa"/>
            <w:shd w:val="clear" w:color="auto" w:fill="auto"/>
            <w:tcMar>
              <w:left w:w="103" w:type="dxa"/>
            </w:tcMar>
            <w:vAlign w:val="center"/>
          </w:tcPr>
          <w:p w:rsidR="00AC53FF" w:rsidRDefault="00AC53FF" w:rsidP="00CB5F8E">
            <w:pPr>
              <w:spacing w:after="0"/>
              <w:jc w:val="center"/>
            </w:pPr>
            <w:r>
              <w:rPr>
                <w:b/>
                <w:lang w:eastAsia="zh-CN"/>
              </w:rPr>
              <w:t>2017</w:t>
            </w:r>
          </w:p>
        </w:tc>
        <w:tc>
          <w:tcPr>
            <w:tcW w:w="1451" w:type="dxa"/>
            <w:shd w:val="clear" w:color="auto" w:fill="auto"/>
            <w:tcMar>
              <w:left w:w="103" w:type="dxa"/>
            </w:tcMar>
            <w:vAlign w:val="center"/>
          </w:tcPr>
          <w:p w:rsidR="00AC53FF" w:rsidRDefault="00AC53FF" w:rsidP="00CB5F8E">
            <w:pPr>
              <w:spacing w:after="0"/>
              <w:jc w:val="center"/>
            </w:pPr>
            <w:r>
              <w:rPr>
                <w:b/>
                <w:lang w:eastAsia="zh-CN"/>
              </w:rPr>
              <w:t>2018</w:t>
            </w:r>
          </w:p>
        </w:tc>
      </w:tr>
    </w:tbl>
    <w:p w:rsidR="00AC53FF" w:rsidRDefault="00AC53FF" w:rsidP="00AC53FF"/>
    <w:tbl>
      <w:tblPr>
        <w:tblW w:w="9447" w:type="dxa"/>
        <w:tblInd w:w="12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658"/>
        <w:gridCol w:w="3686"/>
        <w:gridCol w:w="709"/>
        <w:gridCol w:w="1559"/>
        <w:gridCol w:w="1417"/>
        <w:gridCol w:w="1418"/>
      </w:tblGrid>
      <w:tr w:rsidR="00AC53FF" w:rsidTr="00CB5F8E">
        <w:trPr>
          <w:tblHeader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AC53FF" w:rsidRDefault="00AC53FF" w:rsidP="00CB5F8E">
            <w:pPr>
              <w:spacing w:after="0"/>
              <w:jc w:val="center"/>
            </w:pPr>
            <w:r>
              <w:rPr>
                <w:b/>
                <w:lang w:eastAsia="zh-CN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AC53FF" w:rsidRDefault="00AC53FF" w:rsidP="00CB5F8E">
            <w:pPr>
              <w:spacing w:after="0"/>
              <w:jc w:val="center"/>
            </w:pPr>
            <w:r>
              <w:rPr>
                <w:b/>
                <w:lang w:eastAsia="zh-C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AC53FF" w:rsidRDefault="00AC53FF" w:rsidP="00CB5F8E">
            <w:pPr>
              <w:spacing w:after="0"/>
              <w:jc w:val="center"/>
            </w:pPr>
            <w:r>
              <w:rPr>
                <w:b/>
                <w:lang w:eastAsia="zh-C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AC53FF" w:rsidRDefault="00AC53FF" w:rsidP="00CB5F8E">
            <w:pPr>
              <w:spacing w:after="0"/>
              <w:jc w:val="center"/>
            </w:pPr>
            <w:r>
              <w:rPr>
                <w:b/>
                <w:lang w:eastAsia="zh-C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AC53FF" w:rsidRDefault="00AC53FF" w:rsidP="00CB5F8E">
            <w:pPr>
              <w:spacing w:after="0"/>
              <w:jc w:val="center"/>
            </w:pPr>
            <w:r>
              <w:rPr>
                <w:b/>
                <w:lang w:eastAsia="zh-CN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AC53FF" w:rsidRDefault="00AC53FF" w:rsidP="00CB5F8E">
            <w:pPr>
              <w:spacing w:after="0"/>
              <w:jc w:val="center"/>
            </w:pPr>
            <w:r>
              <w:rPr>
                <w:b/>
                <w:lang w:eastAsia="zh-CN"/>
              </w:rPr>
              <w:t>6</w:t>
            </w:r>
          </w:p>
        </w:tc>
      </w:tr>
      <w:tr w:rsidR="00AC53FF" w:rsidTr="00CB5F8E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AC53FF" w:rsidRDefault="00AC53FF" w:rsidP="00CB5F8E">
            <w:pPr>
              <w:spacing w:after="0"/>
              <w:jc w:val="center"/>
            </w:pPr>
            <w:r>
              <w:rPr>
                <w:b/>
                <w:lang w:eastAsia="zh-CN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AC53FF" w:rsidRDefault="00AC53FF" w:rsidP="00CB5F8E">
            <w:pPr>
              <w:spacing w:after="0"/>
            </w:pPr>
            <w:r>
              <w:rPr>
                <w:b/>
                <w:lang w:eastAsia="zh-CN"/>
              </w:rPr>
              <w:t>Холодное водоснабжение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  <w:right w:w="0" w:type="dxa"/>
            </w:tcMar>
          </w:tcPr>
          <w:p w:rsidR="00AC53FF" w:rsidRDefault="00AC53FF" w:rsidP="00CB5F8E">
            <w:pPr>
              <w:spacing w:after="0"/>
            </w:pPr>
          </w:p>
        </w:tc>
      </w:tr>
      <w:tr w:rsidR="00AC53FF" w:rsidTr="00CB5F8E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AC53FF" w:rsidRDefault="00AC53FF" w:rsidP="00CB5F8E">
            <w:pPr>
              <w:spacing w:after="0"/>
              <w:jc w:val="center"/>
            </w:pPr>
            <w:r>
              <w:rPr>
                <w:lang w:eastAsia="zh-CN"/>
              </w:rPr>
              <w:t>1.1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AC53FF" w:rsidRPr="00EE07DB" w:rsidRDefault="00AC53FF" w:rsidP="00CB5F8E">
            <w:pPr>
              <w:spacing w:after="0"/>
              <w:rPr>
                <w:sz w:val="22"/>
                <w:szCs w:val="22"/>
              </w:rPr>
            </w:pPr>
            <w:r w:rsidRPr="00EE07DB">
              <w:rPr>
                <w:sz w:val="22"/>
                <w:szCs w:val="22"/>
                <w:lang w:eastAsia="zh-CN"/>
              </w:rPr>
              <w:t>Показатели качества холодного водоснабжения  (питьевой воды):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AC53FF" w:rsidRDefault="00AC53FF" w:rsidP="00CB5F8E">
            <w:pPr>
              <w:spacing w:after="0"/>
              <w:jc w:val="center"/>
            </w:pPr>
            <w:r>
              <w:rPr>
                <w:lang w:eastAsia="zh-C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AC53FF" w:rsidRDefault="00AC53FF" w:rsidP="00CB5F8E">
            <w:pPr>
              <w:spacing w:after="0"/>
              <w:jc w:val="center"/>
            </w:pPr>
            <w:r>
              <w:rPr>
                <w:lang w:eastAsia="zh-C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AC53FF" w:rsidRDefault="00AC53FF" w:rsidP="00CB5F8E">
            <w:pPr>
              <w:spacing w:after="0"/>
              <w:jc w:val="center"/>
            </w:pPr>
            <w:r>
              <w:rPr>
                <w:lang w:eastAsia="zh-C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AC53FF" w:rsidRDefault="00AC53FF" w:rsidP="00CB5F8E">
            <w:pPr>
              <w:spacing w:after="0"/>
              <w:jc w:val="center"/>
            </w:pPr>
            <w:r>
              <w:rPr>
                <w:lang w:eastAsia="zh-CN"/>
              </w:rPr>
              <w:t>-</w:t>
            </w:r>
          </w:p>
        </w:tc>
      </w:tr>
      <w:tr w:rsidR="00AC53FF" w:rsidTr="00CB5F8E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AC53FF" w:rsidRPr="00EE07DB" w:rsidRDefault="00AC53FF" w:rsidP="00CB5F8E">
            <w:pPr>
              <w:spacing w:after="0"/>
              <w:jc w:val="center"/>
              <w:rPr>
                <w:sz w:val="22"/>
                <w:szCs w:val="22"/>
              </w:rPr>
            </w:pPr>
            <w:r w:rsidRPr="00EE07DB">
              <w:rPr>
                <w:sz w:val="22"/>
                <w:szCs w:val="22"/>
                <w:lang w:eastAsia="zh-CN"/>
              </w:rPr>
              <w:t>1.1.1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AC53FF" w:rsidRPr="00EE07DB" w:rsidRDefault="00AC53FF" w:rsidP="00CB5F8E">
            <w:pPr>
              <w:spacing w:after="0"/>
              <w:rPr>
                <w:sz w:val="22"/>
                <w:szCs w:val="22"/>
              </w:rPr>
            </w:pPr>
            <w:r w:rsidRPr="00EE07DB">
              <w:rPr>
                <w:sz w:val="22"/>
                <w:szCs w:val="22"/>
                <w:lang w:eastAsia="zh-CN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AC53FF" w:rsidRDefault="00AC53FF" w:rsidP="00CB5F8E">
            <w:pPr>
              <w:spacing w:after="0"/>
              <w:jc w:val="center"/>
            </w:pPr>
            <w:r>
              <w:rPr>
                <w:lang w:eastAsia="zh-CN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AC53FF" w:rsidRDefault="00AC53FF" w:rsidP="00CB5F8E">
            <w:pPr>
              <w:spacing w:after="0"/>
              <w:jc w:val="center"/>
            </w:pPr>
            <w:r>
              <w:rPr>
                <w:lang w:eastAsia="zh-CN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AC53FF" w:rsidRDefault="00AC53FF" w:rsidP="00CB5F8E">
            <w:pPr>
              <w:spacing w:after="0"/>
              <w:jc w:val="center"/>
            </w:pPr>
            <w:r>
              <w:rPr>
                <w:lang w:eastAsia="zh-CN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AC53FF" w:rsidRDefault="00AC53FF" w:rsidP="00CB5F8E">
            <w:pPr>
              <w:spacing w:after="0"/>
              <w:jc w:val="center"/>
            </w:pPr>
            <w:r>
              <w:rPr>
                <w:lang w:eastAsia="zh-CN"/>
              </w:rPr>
              <w:t>15</w:t>
            </w:r>
          </w:p>
        </w:tc>
      </w:tr>
      <w:tr w:rsidR="00AC53FF" w:rsidTr="00CB5F8E">
        <w:trPr>
          <w:trHeight w:val="2026"/>
        </w:trPr>
        <w:tc>
          <w:tcPr>
            <w:tcW w:w="658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AC53FF" w:rsidRPr="00EE07DB" w:rsidRDefault="00AC53FF" w:rsidP="00CB5F8E">
            <w:pPr>
              <w:jc w:val="center"/>
              <w:rPr>
                <w:sz w:val="22"/>
                <w:szCs w:val="22"/>
              </w:rPr>
            </w:pPr>
            <w:r w:rsidRPr="00EE07DB">
              <w:rPr>
                <w:sz w:val="22"/>
                <w:szCs w:val="22"/>
                <w:lang w:eastAsia="zh-CN"/>
              </w:rPr>
              <w:t>1.1.2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AC53FF" w:rsidRPr="00EE07DB" w:rsidRDefault="00AC53FF" w:rsidP="00CB5F8E">
            <w:pPr>
              <w:spacing w:after="0"/>
              <w:rPr>
                <w:sz w:val="22"/>
                <w:szCs w:val="22"/>
              </w:rPr>
            </w:pPr>
            <w:r w:rsidRPr="00EE07DB">
              <w:rPr>
                <w:sz w:val="22"/>
                <w:szCs w:val="22"/>
                <w:lang w:eastAsia="zh-CN"/>
              </w:rPr>
              <w:t>Доля проб питьевой воды в распределительной водопроводной сети, не соответствующих установленным требованиям, в общем 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AC53FF" w:rsidRDefault="00AC53FF" w:rsidP="00CB5F8E">
            <w:pPr>
              <w:jc w:val="center"/>
            </w:pPr>
            <w:r>
              <w:rPr>
                <w:lang w:eastAsia="zh-CN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AC53FF" w:rsidRDefault="00AC53FF" w:rsidP="00CB5F8E">
            <w:pPr>
              <w:jc w:val="center"/>
            </w:pPr>
            <w:r>
              <w:rPr>
                <w:lang w:eastAsia="zh-C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AC53FF" w:rsidRDefault="00AC53FF" w:rsidP="00CB5F8E">
            <w:pPr>
              <w:jc w:val="center"/>
            </w:pPr>
            <w:r>
              <w:rPr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AC53FF" w:rsidRDefault="00AC53FF" w:rsidP="00CB5F8E">
            <w:pPr>
              <w:jc w:val="center"/>
            </w:pPr>
            <w:r>
              <w:rPr>
                <w:lang w:eastAsia="zh-CN"/>
              </w:rPr>
              <w:t>0</w:t>
            </w:r>
          </w:p>
        </w:tc>
      </w:tr>
      <w:tr w:rsidR="00AC53FF" w:rsidTr="00CB5F8E">
        <w:trPr>
          <w:trHeight w:val="910"/>
        </w:trPr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AC53FF" w:rsidRDefault="00AC53FF" w:rsidP="00CB5F8E">
            <w:pPr>
              <w:spacing w:after="0"/>
              <w:jc w:val="center"/>
            </w:pPr>
            <w:r>
              <w:rPr>
                <w:lang w:eastAsia="zh-CN"/>
              </w:rPr>
              <w:t>1.2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AC53FF" w:rsidRPr="00EE07DB" w:rsidRDefault="00AC53FF" w:rsidP="00CB5F8E">
            <w:pPr>
              <w:spacing w:after="0"/>
              <w:rPr>
                <w:sz w:val="22"/>
                <w:szCs w:val="22"/>
              </w:rPr>
            </w:pPr>
            <w:r w:rsidRPr="00EE07DB">
              <w:rPr>
                <w:sz w:val="22"/>
                <w:szCs w:val="22"/>
                <w:lang w:eastAsia="zh-CN"/>
              </w:rPr>
              <w:t>Показатель надежности и бесперебойности централизованных систем холодного водоснабжения: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AC53FF" w:rsidRDefault="00AC53FF" w:rsidP="00CB5F8E">
            <w:pPr>
              <w:spacing w:after="0"/>
              <w:jc w:val="center"/>
            </w:pPr>
            <w:r>
              <w:rPr>
                <w:lang w:eastAsia="zh-C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AC53FF" w:rsidRDefault="00AC53FF" w:rsidP="00CB5F8E">
            <w:pPr>
              <w:spacing w:after="0"/>
              <w:jc w:val="center"/>
            </w:pPr>
            <w:r>
              <w:rPr>
                <w:lang w:eastAsia="zh-C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AC53FF" w:rsidRDefault="00AC53FF" w:rsidP="00CB5F8E">
            <w:pPr>
              <w:spacing w:after="0"/>
              <w:jc w:val="center"/>
            </w:pPr>
            <w:r>
              <w:rPr>
                <w:lang w:eastAsia="zh-C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AC53FF" w:rsidRDefault="00AC53FF" w:rsidP="00CB5F8E">
            <w:pPr>
              <w:spacing w:after="0"/>
              <w:jc w:val="center"/>
            </w:pPr>
            <w:r>
              <w:rPr>
                <w:lang w:eastAsia="zh-CN"/>
              </w:rPr>
              <w:t>-</w:t>
            </w:r>
          </w:p>
        </w:tc>
      </w:tr>
      <w:tr w:rsidR="00AC53FF" w:rsidTr="00CB5F8E">
        <w:trPr>
          <w:trHeight w:val="2527"/>
        </w:trPr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AC53FF" w:rsidRPr="00EE07DB" w:rsidRDefault="00AC53FF" w:rsidP="00CB5F8E">
            <w:pPr>
              <w:spacing w:after="0"/>
              <w:jc w:val="center"/>
              <w:rPr>
                <w:sz w:val="22"/>
                <w:szCs w:val="22"/>
              </w:rPr>
            </w:pPr>
            <w:r w:rsidRPr="00EE07DB">
              <w:rPr>
                <w:sz w:val="22"/>
                <w:szCs w:val="22"/>
                <w:lang w:eastAsia="zh-CN"/>
              </w:rPr>
              <w:t>1.2.1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AC53FF" w:rsidRPr="00EE07DB" w:rsidRDefault="00AC53FF" w:rsidP="00CB5F8E">
            <w:pPr>
              <w:spacing w:after="0"/>
              <w:rPr>
                <w:sz w:val="22"/>
                <w:szCs w:val="22"/>
              </w:rPr>
            </w:pPr>
            <w:r w:rsidRPr="00EE07DB">
              <w:rPr>
                <w:sz w:val="22"/>
                <w:szCs w:val="22"/>
                <w:lang w:eastAsia="zh-CN"/>
              </w:rPr>
              <w:t>Количество перерывов в подаче питьевой воды, зафиксированных в местах исполнения обязательств, возникших в результате аварий, повреждений и иных технологических нарушений на  объектах централизованной системы холодного водоснабжения, в расчете на протяженность сети в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AC53FF" w:rsidRDefault="00AC53FF" w:rsidP="00CB5F8E">
            <w:pPr>
              <w:spacing w:after="0"/>
              <w:jc w:val="center"/>
            </w:pPr>
            <w:r>
              <w:rPr>
                <w:lang w:eastAsia="zh-CN"/>
              </w:rPr>
              <w:t>ед./</w:t>
            </w:r>
            <w:proofErr w:type="gramStart"/>
            <w:r>
              <w:rPr>
                <w:lang w:eastAsia="zh-CN"/>
              </w:rPr>
              <w:t>км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AC53FF" w:rsidRDefault="00AC53FF" w:rsidP="00CB5F8E">
            <w:pPr>
              <w:spacing w:after="0"/>
              <w:jc w:val="center"/>
            </w:pPr>
            <w:r>
              <w:rPr>
                <w:lang w:eastAsia="zh-CN"/>
              </w:rPr>
              <w:t>1,89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AC53FF" w:rsidRDefault="00AC53FF" w:rsidP="00CB5F8E">
            <w:pPr>
              <w:spacing w:after="0"/>
              <w:jc w:val="center"/>
            </w:pPr>
            <w:r>
              <w:rPr>
                <w:lang w:eastAsia="zh-CN"/>
              </w:rPr>
              <w:t>1,89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AC53FF" w:rsidRDefault="00AC53FF" w:rsidP="00CB5F8E">
            <w:pPr>
              <w:spacing w:after="0"/>
              <w:jc w:val="center"/>
            </w:pPr>
            <w:r>
              <w:rPr>
                <w:lang w:eastAsia="zh-CN"/>
              </w:rPr>
              <w:t>1,87</w:t>
            </w:r>
          </w:p>
        </w:tc>
      </w:tr>
      <w:tr w:rsidR="00AC53FF" w:rsidTr="00CB5F8E"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AC53FF" w:rsidRDefault="00AC53FF" w:rsidP="00CB5F8E">
            <w:pPr>
              <w:spacing w:after="0"/>
              <w:jc w:val="center"/>
            </w:pPr>
            <w:r>
              <w:rPr>
                <w:lang w:eastAsia="zh-CN"/>
              </w:rPr>
              <w:t>1.3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AC53FF" w:rsidRPr="00EE07DB" w:rsidRDefault="00AC53FF" w:rsidP="00CB5F8E">
            <w:pPr>
              <w:spacing w:after="0"/>
              <w:rPr>
                <w:sz w:val="22"/>
                <w:szCs w:val="22"/>
              </w:rPr>
            </w:pPr>
            <w:r w:rsidRPr="00EE07DB">
              <w:rPr>
                <w:sz w:val="22"/>
                <w:szCs w:val="22"/>
                <w:lang w:eastAsia="zh-CN"/>
              </w:rPr>
              <w:t>Значения показателей энергетической эффективности холодного водоснабжения: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AC53FF" w:rsidRDefault="00AC53FF" w:rsidP="00CB5F8E">
            <w:pPr>
              <w:spacing w:after="0"/>
              <w:jc w:val="center"/>
            </w:pPr>
            <w:r>
              <w:rPr>
                <w:lang w:eastAsia="zh-C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AC53FF" w:rsidRDefault="00AC53FF" w:rsidP="00CB5F8E">
            <w:pPr>
              <w:spacing w:after="0"/>
              <w:jc w:val="center"/>
            </w:pPr>
            <w:r>
              <w:rPr>
                <w:lang w:eastAsia="zh-C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AC53FF" w:rsidRDefault="00AC53FF" w:rsidP="00CB5F8E">
            <w:pPr>
              <w:spacing w:after="0"/>
              <w:jc w:val="center"/>
            </w:pPr>
            <w:r>
              <w:rPr>
                <w:lang w:eastAsia="zh-C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AC53FF" w:rsidRDefault="00AC53FF" w:rsidP="00CB5F8E">
            <w:pPr>
              <w:spacing w:after="0"/>
              <w:jc w:val="center"/>
            </w:pPr>
            <w:r>
              <w:rPr>
                <w:lang w:eastAsia="zh-CN"/>
              </w:rPr>
              <w:t>-</w:t>
            </w:r>
          </w:p>
        </w:tc>
      </w:tr>
      <w:tr w:rsidR="00AC53FF" w:rsidTr="00CB5F8E">
        <w:trPr>
          <w:trHeight w:val="304"/>
        </w:trPr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AC53FF" w:rsidRPr="00EE07DB" w:rsidRDefault="00AC53FF" w:rsidP="00CB5F8E">
            <w:pPr>
              <w:spacing w:after="0"/>
              <w:jc w:val="center"/>
              <w:rPr>
                <w:sz w:val="22"/>
                <w:szCs w:val="22"/>
              </w:rPr>
            </w:pPr>
            <w:r w:rsidRPr="00EE07DB">
              <w:rPr>
                <w:sz w:val="22"/>
                <w:szCs w:val="22"/>
                <w:lang w:eastAsia="zh-CN"/>
              </w:rPr>
              <w:t>1.3.1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AC53FF" w:rsidRPr="00EE07DB" w:rsidRDefault="00AC53FF" w:rsidP="00CB5F8E">
            <w:pPr>
              <w:spacing w:after="0"/>
              <w:rPr>
                <w:sz w:val="22"/>
                <w:szCs w:val="22"/>
              </w:rPr>
            </w:pPr>
            <w:r w:rsidRPr="00EE07DB">
              <w:rPr>
                <w:sz w:val="22"/>
                <w:szCs w:val="22"/>
                <w:lang w:eastAsia="zh-CN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AC53FF" w:rsidRDefault="00AC53FF" w:rsidP="00CB5F8E">
            <w:pPr>
              <w:spacing w:after="0"/>
              <w:jc w:val="center"/>
            </w:pPr>
            <w:r>
              <w:rPr>
                <w:lang w:eastAsia="zh-CN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AC53FF" w:rsidRDefault="00AC53FF" w:rsidP="00CB5F8E">
            <w:pPr>
              <w:spacing w:after="0"/>
              <w:jc w:val="center"/>
            </w:pPr>
            <w:r>
              <w:rPr>
                <w:lang w:eastAsia="zh-CN"/>
              </w:rPr>
              <w:t>25,9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AC53FF" w:rsidRDefault="00AC53FF" w:rsidP="00CB5F8E">
            <w:pPr>
              <w:spacing w:after="0"/>
              <w:jc w:val="center"/>
            </w:pPr>
            <w:r>
              <w:rPr>
                <w:lang w:eastAsia="zh-CN"/>
              </w:rPr>
              <w:t>25,7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AC53FF" w:rsidRDefault="00AC53FF" w:rsidP="00CB5F8E">
            <w:pPr>
              <w:spacing w:after="0"/>
              <w:jc w:val="center"/>
            </w:pPr>
            <w:r>
              <w:rPr>
                <w:lang w:eastAsia="zh-CN"/>
              </w:rPr>
              <w:t>25,7</w:t>
            </w:r>
          </w:p>
        </w:tc>
      </w:tr>
      <w:tr w:rsidR="00C50320" w:rsidTr="00461113">
        <w:trPr>
          <w:trHeight w:val="1529"/>
        </w:trPr>
        <w:tc>
          <w:tcPr>
            <w:tcW w:w="658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C50320" w:rsidRPr="00EE07DB" w:rsidRDefault="00C50320" w:rsidP="002073E1">
            <w:pPr>
              <w:spacing w:after="0"/>
              <w:jc w:val="center"/>
              <w:rPr>
                <w:sz w:val="22"/>
                <w:szCs w:val="22"/>
              </w:rPr>
            </w:pPr>
            <w:r w:rsidRPr="00EE07DB">
              <w:rPr>
                <w:sz w:val="22"/>
                <w:szCs w:val="22"/>
                <w:lang w:eastAsia="zh-CN"/>
              </w:rPr>
              <w:lastRenderedPageBreak/>
              <w:t>1.3.2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461113" w:rsidRPr="00C701E7" w:rsidRDefault="00C50320" w:rsidP="002073E1">
            <w:r w:rsidRPr="00C701E7">
              <w:t xml:space="preserve">Удельный расход   электрической энергии, потребляемой в технологическом процессе подготовки питьевой воды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C50320" w:rsidRPr="00C701E7" w:rsidRDefault="00C50320" w:rsidP="00C50320">
            <w:pPr>
              <w:jc w:val="center"/>
            </w:pPr>
            <w:r w:rsidRPr="00C701E7">
              <w:t xml:space="preserve">кВт*ч/ </w:t>
            </w:r>
            <w:proofErr w:type="spellStart"/>
            <w:r w:rsidRPr="00C701E7">
              <w:t>куб</w:t>
            </w:r>
            <w:proofErr w:type="gramStart"/>
            <w:r w:rsidRPr="00C701E7">
              <w:t>.м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C50320" w:rsidRPr="00107B15" w:rsidRDefault="00C50320" w:rsidP="00C50320">
            <w:pPr>
              <w:jc w:val="center"/>
            </w:pPr>
            <w:r w:rsidRPr="00107B15">
              <w:t>0,5100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C50320" w:rsidRPr="00107B15" w:rsidRDefault="00C50320" w:rsidP="00C50320">
            <w:pPr>
              <w:jc w:val="center"/>
            </w:pPr>
            <w:r w:rsidRPr="00107B15">
              <w:t>0,4511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C50320" w:rsidRPr="00107B15" w:rsidRDefault="00C50320" w:rsidP="00C50320">
            <w:pPr>
              <w:jc w:val="center"/>
            </w:pPr>
            <w:r w:rsidRPr="00107B15">
              <w:t>0,4486</w:t>
            </w:r>
          </w:p>
        </w:tc>
      </w:tr>
      <w:tr w:rsidR="00C50320" w:rsidTr="00461113">
        <w:trPr>
          <w:trHeight w:val="3156"/>
        </w:trPr>
        <w:tc>
          <w:tcPr>
            <w:tcW w:w="658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C50320" w:rsidRPr="00EE07DB" w:rsidRDefault="00C50320" w:rsidP="002073E1">
            <w:pPr>
              <w:spacing w:after="0"/>
              <w:jc w:val="center"/>
              <w:rPr>
                <w:sz w:val="22"/>
                <w:szCs w:val="22"/>
              </w:rPr>
            </w:pPr>
            <w:r w:rsidRPr="00EE07DB">
              <w:rPr>
                <w:sz w:val="22"/>
                <w:szCs w:val="22"/>
                <w:lang w:eastAsia="zh-CN"/>
              </w:rPr>
              <w:t>1.3.3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50320" w:rsidRPr="00C701E7" w:rsidRDefault="00C50320" w:rsidP="002073E1">
            <w:r w:rsidRPr="00C701E7">
              <w:t>Удельный расход электрической энергии, потребляемой в технологическом процессе транспортировки питьевой воды, на единицу объема воды, на единицу объема транспортируемой питьевой воды, на единицу объема транспортируемой питьевой воды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C50320" w:rsidRPr="00C701E7" w:rsidRDefault="00C50320" w:rsidP="00C50320">
            <w:pPr>
              <w:jc w:val="center"/>
            </w:pPr>
            <w:r w:rsidRPr="00C701E7">
              <w:t xml:space="preserve">кВт*ч/ </w:t>
            </w:r>
            <w:proofErr w:type="spellStart"/>
            <w:r w:rsidRPr="00C701E7">
              <w:t>куб</w:t>
            </w:r>
            <w:proofErr w:type="gramStart"/>
            <w:r w:rsidRPr="00C701E7">
              <w:t>.м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C50320" w:rsidRPr="00107B15" w:rsidRDefault="00C50320" w:rsidP="00C50320">
            <w:pPr>
              <w:jc w:val="center"/>
            </w:pPr>
            <w:r w:rsidRPr="00107B15">
              <w:t>0,9796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C50320" w:rsidRPr="00107B15" w:rsidRDefault="00C50320" w:rsidP="00C50320">
            <w:pPr>
              <w:jc w:val="center"/>
            </w:pPr>
            <w:r w:rsidRPr="00107B15">
              <w:t>0,8733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C50320" w:rsidRDefault="00C50320" w:rsidP="00C50320">
            <w:pPr>
              <w:jc w:val="center"/>
            </w:pPr>
            <w:r w:rsidRPr="00107B15">
              <w:t>0,8702</w:t>
            </w:r>
          </w:p>
        </w:tc>
      </w:tr>
      <w:tr w:rsidR="00AC53FF" w:rsidTr="002073E1">
        <w:trPr>
          <w:trHeight w:val="646"/>
        </w:trPr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AC53FF" w:rsidRDefault="00AC53FF" w:rsidP="002073E1">
            <w:pPr>
              <w:spacing w:after="0"/>
              <w:jc w:val="center"/>
            </w:pPr>
            <w:r>
              <w:rPr>
                <w:b/>
                <w:lang w:eastAsia="zh-CN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AC53FF" w:rsidRPr="00EE07DB" w:rsidRDefault="00AC53FF" w:rsidP="002073E1">
            <w:pPr>
              <w:spacing w:after="0"/>
              <w:rPr>
                <w:sz w:val="22"/>
                <w:szCs w:val="22"/>
              </w:rPr>
            </w:pPr>
            <w:r w:rsidRPr="00EE07DB">
              <w:rPr>
                <w:b/>
                <w:sz w:val="22"/>
                <w:szCs w:val="22"/>
                <w:lang w:eastAsia="zh-CN"/>
              </w:rPr>
              <w:t>Хозяйственно-бытовое водоотведение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AC53FF" w:rsidRDefault="00AC53FF" w:rsidP="002073E1">
            <w:pPr>
              <w:spacing w:after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AC53FF" w:rsidRDefault="00AC53FF" w:rsidP="002073E1">
            <w:pPr>
              <w:spacing w:after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AC53FF" w:rsidRDefault="00AC53FF" w:rsidP="002073E1">
            <w:pPr>
              <w:spacing w:after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AC53FF" w:rsidRDefault="00AC53FF" w:rsidP="002073E1">
            <w:pPr>
              <w:spacing w:after="0"/>
              <w:jc w:val="center"/>
            </w:pPr>
          </w:p>
        </w:tc>
      </w:tr>
      <w:tr w:rsidR="00AC53FF" w:rsidTr="002073E1">
        <w:trPr>
          <w:trHeight w:val="558"/>
        </w:trPr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AC53FF" w:rsidRDefault="00AC53FF" w:rsidP="002073E1">
            <w:pPr>
              <w:spacing w:after="0"/>
              <w:jc w:val="center"/>
            </w:pPr>
            <w:r>
              <w:rPr>
                <w:lang w:eastAsia="zh-CN"/>
              </w:rPr>
              <w:t>2.1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AC53FF" w:rsidRPr="00EE07DB" w:rsidRDefault="00AC53FF" w:rsidP="002073E1">
            <w:pPr>
              <w:spacing w:after="0"/>
              <w:rPr>
                <w:sz w:val="22"/>
                <w:szCs w:val="22"/>
              </w:rPr>
            </w:pPr>
            <w:r w:rsidRPr="00EE07DB">
              <w:rPr>
                <w:sz w:val="22"/>
                <w:szCs w:val="22"/>
                <w:lang w:eastAsia="zh-CN"/>
              </w:rPr>
              <w:t>Показатель надежности и бесперебойности водоотведения: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AC53FF" w:rsidRDefault="00AC53FF" w:rsidP="002073E1">
            <w:pPr>
              <w:spacing w:after="0"/>
              <w:jc w:val="center"/>
            </w:pPr>
            <w:r>
              <w:rPr>
                <w:lang w:eastAsia="zh-C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AC53FF" w:rsidRDefault="00AC53FF" w:rsidP="002073E1">
            <w:pPr>
              <w:spacing w:after="0"/>
              <w:jc w:val="center"/>
            </w:pPr>
            <w:r>
              <w:rPr>
                <w:lang w:eastAsia="zh-C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AC53FF" w:rsidRDefault="00AC53FF" w:rsidP="002073E1">
            <w:pPr>
              <w:spacing w:after="0"/>
              <w:jc w:val="center"/>
            </w:pPr>
            <w:r>
              <w:rPr>
                <w:lang w:eastAsia="zh-C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AC53FF" w:rsidRDefault="00AC53FF" w:rsidP="002073E1">
            <w:pPr>
              <w:spacing w:after="0"/>
              <w:jc w:val="center"/>
            </w:pPr>
            <w:r>
              <w:rPr>
                <w:lang w:eastAsia="zh-CN"/>
              </w:rPr>
              <w:t>-</w:t>
            </w:r>
          </w:p>
        </w:tc>
      </w:tr>
      <w:tr w:rsidR="00AC53FF" w:rsidTr="002073E1">
        <w:trPr>
          <w:trHeight w:val="748"/>
        </w:trPr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AC53FF" w:rsidRPr="00EE07DB" w:rsidRDefault="00AC53FF" w:rsidP="002073E1">
            <w:pPr>
              <w:spacing w:after="0"/>
              <w:jc w:val="center"/>
              <w:rPr>
                <w:sz w:val="22"/>
                <w:szCs w:val="22"/>
              </w:rPr>
            </w:pPr>
            <w:r w:rsidRPr="00EE07DB">
              <w:rPr>
                <w:sz w:val="22"/>
                <w:szCs w:val="22"/>
                <w:lang w:eastAsia="zh-CN"/>
              </w:rPr>
              <w:t>2.1.1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AC53FF" w:rsidRPr="00EE07DB" w:rsidRDefault="00AC53FF" w:rsidP="002073E1">
            <w:pPr>
              <w:spacing w:after="0"/>
              <w:rPr>
                <w:sz w:val="22"/>
                <w:szCs w:val="22"/>
              </w:rPr>
            </w:pPr>
            <w:r w:rsidRPr="00EE07DB">
              <w:rPr>
                <w:sz w:val="22"/>
                <w:szCs w:val="22"/>
                <w:lang w:eastAsia="zh-CN"/>
              </w:rPr>
              <w:t>Удельное количество аварий и засоров в расчете на протяженность  канализационной сети  в год, конец периода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AC53FF" w:rsidRDefault="00AC53FF" w:rsidP="002073E1">
            <w:pPr>
              <w:spacing w:after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ед./</w:t>
            </w:r>
          </w:p>
          <w:p w:rsidR="00AC53FF" w:rsidRDefault="00AC53FF" w:rsidP="002073E1">
            <w:pPr>
              <w:spacing w:after="0"/>
              <w:jc w:val="center"/>
            </w:pPr>
            <w:r>
              <w:rPr>
                <w:lang w:eastAsia="zh-CN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AC53FF" w:rsidRDefault="00AC53FF" w:rsidP="002073E1">
            <w:pPr>
              <w:spacing w:after="0"/>
              <w:jc w:val="center"/>
            </w:pPr>
          </w:p>
          <w:p w:rsidR="00AC53FF" w:rsidRDefault="00AC53FF" w:rsidP="002073E1">
            <w:pPr>
              <w:spacing w:after="0"/>
              <w:jc w:val="center"/>
            </w:pPr>
            <w:r>
              <w:rPr>
                <w:lang w:eastAsia="zh-CN"/>
              </w:rPr>
              <w:t>0,320</w:t>
            </w:r>
          </w:p>
          <w:p w:rsidR="00AC53FF" w:rsidRDefault="00AC53FF" w:rsidP="002073E1">
            <w:pPr>
              <w:spacing w:after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AC53FF" w:rsidRDefault="00AC53FF" w:rsidP="002073E1">
            <w:pPr>
              <w:spacing w:after="0"/>
              <w:jc w:val="center"/>
            </w:pPr>
            <w:r>
              <w:rPr>
                <w:lang w:eastAsia="zh-CN"/>
              </w:rPr>
              <w:t>0,320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AC53FF" w:rsidRDefault="00AC53FF" w:rsidP="002073E1">
            <w:pPr>
              <w:spacing w:after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0,309</w:t>
            </w:r>
          </w:p>
        </w:tc>
      </w:tr>
      <w:tr w:rsidR="00AC53FF" w:rsidTr="002073E1"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AC53FF" w:rsidRDefault="00AC53FF" w:rsidP="002073E1">
            <w:pPr>
              <w:spacing w:after="0"/>
              <w:jc w:val="center"/>
            </w:pPr>
            <w:r>
              <w:rPr>
                <w:lang w:eastAsia="zh-CN"/>
              </w:rPr>
              <w:t>2.2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AC53FF" w:rsidRPr="00EE07DB" w:rsidRDefault="00AC53FF" w:rsidP="002073E1">
            <w:pPr>
              <w:spacing w:after="0"/>
              <w:rPr>
                <w:sz w:val="22"/>
                <w:szCs w:val="22"/>
              </w:rPr>
            </w:pPr>
            <w:r w:rsidRPr="00EE07DB">
              <w:rPr>
                <w:sz w:val="22"/>
                <w:szCs w:val="22"/>
                <w:lang w:eastAsia="zh-CN"/>
              </w:rPr>
              <w:t>Показатели качества очистки сточных вод:</w:t>
            </w:r>
          </w:p>
          <w:p w:rsidR="00AC53FF" w:rsidRPr="00EE07DB" w:rsidRDefault="00AC53FF" w:rsidP="002073E1">
            <w:pPr>
              <w:spacing w:after="0"/>
              <w:rPr>
                <w:sz w:val="22"/>
                <w:szCs w:val="22"/>
              </w:rPr>
            </w:pPr>
            <w:r w:rsidRPr="00EE07DB">
              <w:rPr>
                <w:sz w:val="22"/>
                <w:szCs w:val="22"/>
                <w:lang w:eastAsia="zh-CN"/>
              </w:rPr>
              <w:t xml:space="preserve">Доля проб сточных вод, выпускаемых в природные водоемы после очистки, не соответствующих установленным нормативам ПДК,  в общем объеме проб, отобранных по результатам производственного контроля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AC53FF" w:rsidRDefault="00AC53FF" w:rsidP="002073E1">
            <w:pPr>
              <w:spacing w:after="0"/>
              <w:jc w:val="center"/>
            </w:pPr>
            <w:r>
              <w:rPr>
                <w:lang w:eastAsia="zh-CN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AC53FF" w:rsidRDefault="00AC53FF" w:rsidP="002073E1">
            <w:pPr>
              <w:spacing w:after="0"/>
              <w:jc w:val="center"/>
            </w:pPr>
            <w:r>
              <w:rPr>
                <w:lang w:eastAsia="zh-CN"/>
              </w:rPr>
              <w:t>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AC53FF" w:rsidRDefault="00AC53FF" w:rsidP="002073E1">
            <w:pPr>
              <w:spacing w:after="0"/>
              <w:jc w:val="center"/>
            </w:pPr>
            <w:r>
              <w:rPr>
                <w:lang w:eastAsia="zh-CN"/>
              </w:rPr>
              <w:t>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AC53FF" w:rsidRDefault="00AC53FF" w:rsidP="002073E1">
            <w:pPr>
              <w:spacing w:after="0"/>
              <w:jc w:val="center"/>
            </w:pPr>
            <w:r>
              <w:t>51</w:t>
            </w:r>
          </w:p>
        </w:tc>
      </w:tr>
      <w:tr w:rsidR="00C50320" w:rsidTr="00C50320">
        <w:trPr>
          <w:trHeight w:val="1692"/>
        </w:trPr>
        <w:tc>
          <w:tcPr>
            <w:tcW w:w="658" w:type="dxa"/>
            <w:tcBorders>
              <w:left w:val="single" w:sz="4" w:space="0" w:color="000001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50320" w:rsidRPr="000441A1" w:rsidRDefault="00C50320" w:rsidP="002073E1">
            <w:r w:rsidRPr="000441A1">
              <w:t>2.3.1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50320" w:rsidRPr="00747737" w:rsidRDefault="00C50320" w:rsidP="003473C6">
            <w:r w:rsidRPr="00747737"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вод, конец периода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C50320" w:rsidRPr="00747737" w:rsidRDefault="00C50320" w:rsidP="00C50320">
            <w:pPr>
              <w:jc w:val="center"/>
            </w:pPr>
            <w:r w:rsidRPr="00747737">
              <w:t xml:space="preserve">кВт*ч/ </w:t>
            </w:r>
            <w:proofErr w:type="spellStart"/>
            <w:r w:rsidRPr="00747737">
              <w:t>куб</w:t>
            </w:r>
            <w:proofErr w:type="gramStart"/>
            <w:r w:rsidRPr="00747737">
              <w:t>.м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C50320" w:rsidRPr="00747737" w:rsidRDefault="00C50320" w:rsidP="00C50320">
            <w:pPr>
              <w:jc w:val="center"/>
            </w:pPr>
            <w:r w:rsidRPr="00747737">
              <w:t>1,9028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C50320" w:rsidRPr="00747737" w:rsidRDefault="00C50320" w:rsidP="00C50320">
            <w:pPr>
              <w:jc w:val="center"/>
            </w:pPr>
            <w:r w:rsidRPr="00747737">
              <w:t>1,9028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C50320" w:rsidRDefault="00C50320" w:rsidP="00C50320">
            <w:pPr>
              <w:jc w:val="center"/>
            </w:pPr>
            <w:r w:rsidRPr="00747737">
              <w:t>1,9028</w:t>
            </w:r>
          </w:p>
        </w:tc>
      </w:tr>
      <w:tr w:rsidR="00AC53FF" w:rsidTr="00CB5F8E">
        <w:trPr>
          <w:trHeight w:val="742"/>
        </w:trPr>
        <w:tc>
          <w:tcPr>
            <w:tcW w:w="658" w:type="dxa"/>
            <w:tcBorders>
              <w:left w:val="single" w:sz="4" w:space="0" w:color="000001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AC53FF" w:rsidRPr="00726C9D" w:rsidRDefault="00AC53FF" w:rsidP="002073E1">
            <w:pPr>
              <w:spacing w:after="0"/>
              <w:jc w:val="center"/>
              <w:rPr>
                <w:sz w:val="22"/>
                <w:szCs w:val="22"/>
                <w:lang w:val="en-US" w:eastAsia="zh-CN"/>
              </w:rPr>
            </w:pPr>
            <w:r>
              <w:rPr>
                <w:sz w:val="22"/>
                <w:szCs w:val="22"/>
                <w:lang w:val="en-US" w:eastAsia="zh-CN"/>
              </w:rPr>
              <w:t>2.4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AC53FF" w:rsidRPr="00726C9D" w:rsidRDefault="00AC53FF" w:rsidP="002073E1">
            <w:pPr>
              <w:spacing w:after="0"/>
              <w:rPr>
                <w:sz w:val="22"/>
                <w:szCs w:val="22"/>
                <w:lang w:eastAsia="zh-CN"/>
              </w:rPr>
            </w:pPr>
            <w:r w:rsidRPr="00726C9D">
              <w:rPr>
                <w:sz w:val="22"/>
                <w:szCs w:val="22"/>
                <w:lang w:eastAsia="zh-CN"/>
              </w:rPr>
              <w:t>Финансовые потребности для реализации инвестиционной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AC53FF" w:rsidRDefault="00AC53FF" w:rsidP="002073E1">
            <w:pPr>
              <w:spacing w:after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AC53FF" w:rsidRDefault="00AC53FF" w:rsidP="002073E1">
            <w:pPr>
              <w:spacing w:after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AC53FF" w:rsidRDefault="00AC53FF" w:rsidP="002073E1">
            <w:pPr>
              <w:spacing w:after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AC53FF" w:rsidRDefault="00AC53FF" w:rsidP="002073E1">
            <w:pPr>
              <w:spacing w:after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4 583,41</w:t>
            </w:r>
          </w:p>
        </w:tc>
      </w:tr>
    </w:tbl>
    <w:p w:rsidR="00AC53FF" w:rsidRDefault="00AC53FF" w:rsidP="00AC53FF">
      <w:pPr>
        <w:tabs>
          <w:tab w:val="left" w:pos="-2160"/>
        </w:tabs>
        <w:ind w:firstLine="720"/>
        <w:jc w:val="both"/>
        <w:sectPr w:rsidR="00AC53FF" w:rsidSect="000F2767">
          <w:headerReference w:type="first" r:id="rId9"/>
          <w:footerReference w:type="first" r:id="rId10"/>
          <w:pgSz w:w="11906" w:h="16838"/>
          <w:pgMar w:top="1418" w:right="567" w:bottom="851" w:left="1985" w:header="0" w:footer="0" w:gutter="0"/>
          <w:cols w:space="720"/>
          <w:formProt w:val="0"/>
          <w:titlePg/>
          <w:docGrid w:linePitch="326"/>
        </w:sectPr>
      </w:pPr>
    </w:p>
    <w:p w:rsidR="00AC53FF" w:rsidRDefault="00AC53FF" w:rsidP="00AC53FF">
      <w:pPr>
        <w:widowControl w:val="0"/>
        <w:autoSpaceDE w:val="0"/>
        <w:autoSpaceDN w:val="0"/>
        <w:adjustRightInd w:val="0"/>
        <w:ind w:firstLine="53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8</w:t>
      </w:r>
      <w:r w:rsidRPr="000B6B88">
        <w:rPr>
          <w:b/>
          <w:sz w:val="28"/>
          <w:szCs w:val="28"/>
        </w:rPr>
        <w:t xml:space="preserve">. </w:t>
      </w:r>
      <w:r w:rsidRPr="00BC447B">
        <w:rPr>
          <w:b/>
          <w:sz w:val="28"/>
          <w:szCs w:val="28"/>
        </w:rPr>
        <w:t xml:space="preserve">Предварительный расчет тарифов </w:t>
      </w:r>
      <w:r w:rsidRPr="00AC53FF">
        <w:rPr>
          <w:b/>
          <w:sz w:val="28"/>
          <w:szCs w:val="28"/>
        </w:rPr>
        <w:t>Пролетарского городского поселения Новгородского района</w:t>
      </w:r>
      <w:r>
        <w:rPr>
          <w:b/>
          <w:sz w:val="28"/>
          <w:szCs w:val="28"/>
        </w:rPr>
        <w:t>,</w:t>
      </w:r>
      <w:r w:rsidRPr="00AC53FF">
        <w:rPr>
          <w:b/>
          <w:sz w:val="28"/>
          <w:szCs w:val="28"/>
        </w:rPr>
        <w:t xml:space="preserve"> </w:t>
      </w:r>
      <w:r w:rsidRPr="00BC447B">
        <w:rPr>
          <w:b/>
          <w:sz w:val="28"/>
          <w:szCs w:val="28"/>
        </w:rPr>
        <w:t>в сфере холодного водоснабжения и водоотведения</w:t>
      </w:r>
      <w:r>
        <w:rPr>
          <w:b/>
          <w:sz w:val="28"/>
          <w:szCs w:val="28"/>
        </w:rPr>
        <w:t>,</w:t>
      </w:r>
      <w:r w:rsidRPr="00BC447B">
        <w:rPr>
          <w:b/>
          <w:sz w:val="28"/>
          <w:szCs w:val="28"/>
        </w:rPr>
        <w:t xml:space="preserve"> на период реализации Программы</w:t>
      </w:r>
    </w:p>
    <w:tbl>
      <w:tblPr>
        <w:tblW w:w="9160" w:type="dxa"/>
        <w:tblInd w:w="113" w:type="dxa"/>
        <w:tblLook w:val="04A0" w:firstRow="1" w:lastRow="0" w:firstColumn="1" w:lastColumn="0" w:noHBand="0" w:noVBand="1"/>
      </w:tblPr>
      <w:tblGrid>
        <w:gridCol w:w="843"/>
        <w:gridCol w:w="1420"/>
        <w:gridCol w:w="1472"/>
        <w:gridCol w:w="1360"/>
        <w:gridCol w:w="1472"/>
        <w:gridCol w:w="1300"/>
        <w:gridCol w:w="1358"/>
      </w:tblGrid>
      <w:tr w:rsidR="00D6657E" w:rsidRPr="00D6657E" w:rsidTr="00D6657E">
        <w:trPr>
          <w:trHeight w:val="16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657E" w:rsidRPr="00D6657E" w:rsidRDefault="00D6657E" w:rsidP="00D6657E">
            <w:pPr>
              <w:suppressAutoHyphens w:val="0"/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6657E">
              <w:rPr>
                <w:color w:val="000000"/>
                <w:sz w:val="16"/>
                <w:szCs w:val="16"/>
              </w:rPr>
              <w:t>Период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57E" w:rsidRPr="00D6657E" w:rsidRDefault="00D6657E" w:rsidP="00D6657E">
            <w:pPr>
              <w:suppressAutoHyphens w:val="0"/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6657E">
              <w:rPr>
                <w:color w:val="000000"/>
                <w:sz w:val="16"/>
                <w:szCs w:val="16"/>
              </w:rPr>
              <w:t>Объем, тыс. м3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57E" w:rsidRPr="00D6657E" w:rsidRDefault="00D6657E" w:rsidP="00D6657E">
            <w:pPr>
              <w:suppressAutoHyphens w:val="0"/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6657E">
              <w:rPr>
                <w:color w:val="000000"/>
                <w:sz w:val="16"/>
                <w:szCs w:val="16"/>
              </w:rPr>
              <w:t>Тариф без НДС для реализации производственной  программы, руб./</w:t>
            </w:r>
            <w:proofErr w:type="spellStart"/>
            <w:r w:rsidRPr="00D6657E">
              <w:rPr>
                <w:color w:val="000000"/>
                <w:sz w:val="16"/>
                <w:szCs w:val="16"/>
              </w:rPr>
              <w:t>мз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57E" w:rsidRPr="00D6657E" w:rsidRDefault="00D6657E" w:rsidP="00D6657E">
            <w:pPr>
              <w:suppressAutoHyphens w:val="0"/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6657E">
              <w:rPr>
                <w:color w:val="000000"/>
                <w:sz w:val="16"/>
                <w:szCs w:val="16"/>
              </w:rPr>
              <w:t xml:space="preserve">Необходимая валовая выручка, тыс. руб.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657E" w:rsidRPr="00D6657E" w:rsidRDefault="00D6657E" w:rsidP="00D6657E">
            <w:pPr>
              <w:suppressAutoHyphens w:val="0"/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6657E">
              <w:rPr>
                <w:color w:val="000000"/>
                <w:sz w:val="16"/>
                <w:szCs w:val="16"/>
              </w:rPr>
              <w:t>Тариф без НДС  для реализации производственной и инвестиционной программы, руб./</w:t>
            </w:r>
            <w:proofErr w:type="spellStart"/>
            <w:r w:rsidRPr="00D6657E">
              <w:rPr>
                <w:color w:val="000000"/>
                <w:sz w:val="16"/>
                <w:szCs w:val="16"/>
              </w:rPr>
              <w:t>мз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57E" w:rsidRPr="00D6657E" w:rsidRDefault="00D6657E" w:rsidP="00D6657E">
            <w:pPr>
              <w:suppressAutoHyphens w:val="0"/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6657E">
              <w:rPr>
                <w:color w:val="000000"/>
                <w:sz w:val="16"/>
                <w:szCs w:val="16"/>
              </w:rPr>
              <w:t>Необходимая валовая выручка, тыс. руб.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57E" w:rsidRPr="00D6657E" w:rsidRDefault="00D6657E" w:rsidP="00D6657E">
            <w:pPr>
              <w:suppressAutoHyphens w:val="0"/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6657E">
              <w:rPr>
                <w:color w:val="000000"/>
                <w:sz w:val="16"/>
                <w:szCs w:val="16"/>
              </w:rPr>
              <w:t>Инвестиционная составляющая в тарифе,                     тыс. руб.</w:t>
            </w:r>
          </w:p>
        </w:tc>
      </w:tr>
      <w:tr w:rsidR="00D6657E" w:rsidRPr="00D6657E" w:rsidTr="00D6657E">
        <w:trPr>
          <w:trHeight w:val="330"/>
        </w:trPr>
        <w:tc>
          <w:tcPr>
            <w:tcW w:w="3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57E" w:rsidRPr="00D6657E" w:rsidRDefault="00D6657E" w:rsidP="00D6657E">
            <w:pPr>
              <w:suppressAutoHyphens w:val="0"/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D6657E">
              <w:rPr>
                <w:color w:val="000000"/>
                <w:sz w:val="22"/>
                <w:szCs w:val="22"/>
              </w:rPr>
              <w:t>Водоснабжение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57E" w:rsidRPr="00D6657E" w:rsidRDefault="00D6657E" w:rsidP="00D6657E">
            <w:pPr>
              <w:suppressAutoHyphens w:val="0"/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D6657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57E" w:rsidRPr="00D6657E" w:rsidRDefault="00D6657E" w:rsidP="00D6657E">
            <w:pPr>
              <w:suppressAutoHyphens w:val="0"/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D6657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57E" w:rsidRPr="00D6657E" w:rsidRDefault="00D6657E" w:rsidP="00D6657E">
            <w:pPr>
              <w:suppressAutoHyphens w:val="0"/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D6657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57E" w:rsidRPr="00D6657E" w:rsidRDefault="00D6657E" w:rsidP="00D6657E">
            <w:pPr>
              <w:suppressAutoHyphens w:val="0"/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D6657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6657E" w:rsidRPr="00D6657E" w:rsidTr="00D6657E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57E" w:rsidRPr="00D6657E" w:rsidRDefault="00D6657E" w:rsidP="00D6657E">
            <w:pPr>
              <w:suppressAutoHyphens w:val="0"/>
              <w:spacing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D6657E">
              <w:rPr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57E" w:rsidRPr="00D6657E" w:rsidRDefault="00D6657E" w:rsidP="00D6657E">
            <w:pPr>
              <w:suppressAutoHyphens w:val="0"/>
              <w:spacing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D6657E">
              <w:rPr>
                <w:color w:val="000000"/>
                <w:sz w:val="22"/>
                <w:szCs w:val="22"/>
              </w:rPr>
              <w:t>168 743,77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57E" w:rsidRPr="00D6657E" w:rsidRDefault="00D6657E" w:rsidP="00D6657E">
            <w:pPr>
              <w:suppressAutoHyphens w:val="0"/>
              <w:spacing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D6657E">
              <w:rPr>
                <w:color w:val="000000"/>
                <w:sz w:val="22"/>
                <w:szCs w:val="22"/>
              </w:rPr>
              <w:t>77,83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57E" w:rsidRPr="00D6657E" w:rsidRDefault="00D6657E" w:rsidP="00D6657E">
            <w:pPr>
              <w:suppressAutoHyphens w:val="0"/>
              <w:spacing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D6657E">
              <w:rPr>
                <w:color w:val="000000"/>
                <w:sz w:val="22"/>
                <w:szCs w:val="22"/>
              </w:rPr>
              <w:t>13 132,688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57E" w:rsidRPr="00D6657E" w:rsidRDefault="00D6657E" w:rsidP="00D6657E">
            <w:pPr>
              <w:suppressAutoHyphens w:val="0"/>
              <w:spacing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D6657E">
              <w:rPr>
                <w:color w:val="000000"/>
                <w:sz w:val="22"/>
                <w:szCs w:val="22"/>
              </w:rPr>
              <w:t>80,62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57E" w:rsidRPr="00D6657E" w:rsidRDefault="00D6657E" w:rsidP="00D6657E">
            <w:pPr>
              <w:suppressAutoHyphens w:val="0"/>
              <w:spacing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D6657E">
              <w:rPr>
                <w:color w:val="000000"/>
                <w:sz w:val="22"/>
                <w:szCs w:val="22"/>
              </w:rPr>
              <w:t>13 603,697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57E" w:rsidRPr="00D6657E" w:rsidRDefault="00D6657E" w:rsidP="00D6657E">
            <w:pPr>
              <w:suppressAutoHyphens w:val="0"/>
              <w:spacing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D6657E">
              <w:rPr>
                <w:color w:val="000000"/>
                <w:sz w:val="22"/>
                <w:szCs w:val="22"/>
              </w:rPr>
              <w:t>471,009</w:t>
            </w:r>
          </w:p>
        </w:tc>
      </w:tr>
      <w:tr w:rsidR="00D6657E" w:rsidRPr="00D6657E" w:rsidTr="00D6657E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57E" w:rsidRPr="00D6657E" w:rsidRDefault="00D6657E" w:rsidP="00D6657E">
            <w:pPr>
              <w:suppressAutoHyphens w:val="0"/>
              <w:spacing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D6657E"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57E" w:rsidRPr="00D6657E" w:rsidRDefault="00D6657E" w:rsidP="00D6657E">
            <w:pPr>
              <w:suppressAutoHyphens w:val="0"/>
              <w:spacing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D6657E">
              <w:rPr>
                <w:color w:val="000000"/>
                <w:sz w:val="22"/>
                <w:szCs w:val="22"/>
              </w:rPr>
              <w:t>168 743,77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57E" w:rsidRPr="00D6657E" w:rsidRDefault="00D6657E" w:rsidP="00D6657E">
            <w:pPr>
              <w:suppressAutoHyphens w:val="0"/>
              <w:spacing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D6657E">
              <w:rPr>
                <w:color w:val="000000"/>
                <w:sz w:val="22"/>
                <w:szCs w:val="22"/>
              </w:rPr>
              <w:t>84,66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57E" w:rsidRPr="00D6657E" w:rsidRDefault="00D6657E" w:rsidP="00D6657E">
            <w:pPr>
              <w:suppressAutoHyphens w:val="0"/>
              <w:spacing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D6657E">
              <w:rPr>
                <w:color w:val="000000"/>
                <w:sz w:val="22"/>
                <w:szCs w:val="22"/>
              </w:rPr>
              <w:t>14 286,416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57E" w:rsidRPr="00D6657E" w:rsidRDefault="00D6657E" w:rsidP="00D6657E">
            <w:pPr>
              <w:suppressAutoHyphens w:val="0"/>
              <w:spacing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D6657E">
              <w:rPr>
                <w:color w:val="000000"/>
                <w:sz w:val="22"/>
                <w:szCs w:val="22"/>
              </w:rPr>
              <w:t>90,59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57E" w:rsidRPr="00D6657E" w:rsidRDefault="00D6657E" w:rsidP="00D6657E">
            <w:pPr>
              <w:suppressAutoHyphens w:val="0"/>
              <w:spacing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D6657E">
              <w:rPr>
                <w:color w:val="000000"/>
                <w:sz w:val="22"/>
                <w:szCs w:val="22"/>
              </w:rPr>
              <w:t>15 286,465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57E" w:rsidRPr="00D6657E" w:rsidRDefault="00D6657E" w:rsidP="00D6657E">
            <w:pPr>
              <w:suppressAutoHyphens w:val="0"/>
              <w:spacing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D6657E">
              <w:rPr>
                <w:color w:val="000000"/>
                <w:sz w:val="22"/>
                <w:szCs w:val="22"/>
              </w:rPr>
              <w:t>1 000,049</w:t>
            </w:r>
          </w:p>
        </w:tc>
      </w:tr>
      <w:tr w:rsidR="00D6657E" w:rsidRPr="00D6657E" w:rsidTr="00D6657E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57E" w:rsidRPr="00D6657E" w:rsidRDefault="00D6657E" w:rsidP="00D6657E">
            <w:pPr>
              <w:suppressAutoHyphens w:val="0"/>
              <w:spacing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D6657E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57E" w:rsidRPr="00D6657E" w:rsidRDefault="00D6657E" w:rsidP="00D6657E">
            <w:pPr>
              <w:suppressAutoHyphens w:val="0"/>
              <w:spacing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D6657E">
              <w:rPr>
                <w:color w:val="000000"/>
                <w:sz w:val="22"/>
                <w:szCs w:val="22"/>
              </w:rPr>
              <w:t>168 743,77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57E" w:rsidRPr="00D6657E" w:rsidRDefault="00D6657E" w:rsidP="00D6657E">
            <w:pPr>
              <w:suppressAutoHyphens w:val="0"/>
              <w:spacing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D6657E">
              <w:rPr>
                <w:color w:val="000000"/>
                <w:sz w:val="22"/>
                <w:szCs w:val="22"/>
              </w:rPr>
              <w:t>91,17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57E" w:rsidRPr="00D6657E" w:rsidRDefault="00D6657E" w:rsidP="00D6657E">
            <w:pPr>
              <w:suppressAutoHyphens w:val="0"/>
              <w:spacing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D6657E">
              <w:rPr>
                <w:color w:val="000000"/>
                <w:sz w:val="22"/>
                <w:szCs w:val="22"/>
              </w:rPr>
              <w:t>15 385,098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57E" w:rsidRPr="00D6657E" w:rsidRDefault="00D6657E" w:rsidP="00D6657E">
            <w:pPr>
              <w:suppressAutoHyphens w:val="0"/>
              <w:spacing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D6657E">
              <w:rPr>
                <w:color w:val="000000"/>
                <w:sz w:val="22"/>
                <w:szCs w:val="22"/>
              </w:rPr>
              <w:t>97,57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57E" w:rsidRPr="00D6657E" w:rsidRDefault="00D6657E" w:rsidP="00D6657E">
            <w:pPr>
              <w:suppressAutoHyphens w:val="0"/>
              <w:spacing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D6657E">
              <w:rPr>
                <w:color w:val="000000"/>
                <w:sz w:val="22"/>
                <w:szCs w:val="22"/>
              </w:rPr>
              <w:t>16 463,796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57E" w:rsidRPr="00D6657E" w:rsidRDefault="00D6657E" w:rsidP="00D6657E">
            <w:pPr>
              <w:suppressAutoHyphens w:val="0"/>
              <w:spacing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D6657E">
              <w:rPr>
                <w:color w:val="000000"/>
                <w:sz w:val="22"/>
                <w:szCs w:val="22"/>
              </w:rPr>
              <w:t>1 078,699</w:t>
            </w:r>
          </w:p>
        </w:tc>
      </w:tr>
      <w:tr w:rsidR="00D6657E" w:rsidRPr="00D6657E" w:rsidTr="00D6657E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57E" w:rsidRPr="00D6657E" w:rsidRDefault="00D6657E" w:rsidP="00D6657E">
            <w:pPr>
              <w:suppressAutoHyphens w:val="0"/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D6657E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57E" w:rsidRPr="00D6657E" w:rsidRDefault="00D6657E" w:rsidP="00D6657E">
            <w:pPr>
              <w:suppressAutoHyphens w:val="0"/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D6657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57E" w:rsidRPr="00D6657E" w:rsidRDefault="00D6657E" w:rsidP="00D6657E">
            <w:pPr>
              <w:suppressAutoHyphens w:val="0"/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D6657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57E" w:rsidRPr="00D6657E" w:rsidRDefault="00D6657E" w:rsidP="00D6657E">
            <w:pPr>
              <w:suppressAutoHyphens w:val="0"/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D6657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57E" w:rsidRPr="00D6657E" w:rsidRDefault="00D6657E" w:rsidP="00D6657E">
            <w:pPr>
              <w:suppressAutoHyphens w:val="0"/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D6657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57E" w:rsidRPr="00D6657E" w:rsidRDefault="00D6657E" w:rsidP="00D6657E">
            <w:pPr>
              <w:suppressAutoHyphens w:val="0"/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D6657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57E" w:rsidRPr="00D6657E" w:rsidRDefault="00D6657E" w:rsidP="00D6657E">
            <w:pPr>
              <w:suppressAutoHyphens w:val="0"/>
              <w:spacing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D6657E">
              <w:rPr>
                <w:color w:val="000000"/>
                <w:sz w:val="22"/>
                <w:szCs w:val="22"/>
              </w:rPr>
              <w:t>2 549,757</w:t>
            </w:r>
          </w:p>
        </w:tc>
      </w:tr>
      <w:tr w:rsidR="00D6657E" w:rsidRPr="00D6657E" w:rsidTr="00D6657E">
        <w:trPr>
          <w:trHeight w:val="330"/>
        </w:trPr>
        <w:tc>
          <w:tcPr>
            <w:tcW w:w="3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57E" w:rsidRPr="00D6657E" w:rsidRDefault="00D6657E" w:rsidP="00D6657E">
            <w:pPr>
              <w:suppressAutoHyphens w:val="0"/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D6657E">
              <w:rPr>
                <w:color w:val="000000"/>
                <w:sz w:val="22"/>
                <w:szCs w:val="22"/>
              </w:rPr>
              <w:t>Водоотведение (пропуск стоков)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57E" w:rsidRPr="00D6657E" w:rsidRDefault="00D6657E" w:rsidP="00D6657E">
            <w:pPr>
              <w:suppressAutoHyphens w:val="0"/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D6657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57E" w:rsidRPr="00D6657E" w:rsidRDefault="00D6657E" w:rsidP="00D6657E">
            <w:pPr>
              <w:suppressAutoHyphens w:val="0"/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D6657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57E" w:rsidRPr="00D6657E" w:rsidRDefault="00D6657E" w:rsidP="00D6657E">
            <w:pPr>
              <w:suppressAutoHyphens w:val="0"/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D6657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57E" w:rsidRPr="00D6657E" w:rsidRDefault="00D6657E" w:rsidP="00D6657E">
            <w:pPr>
              <w:suppressAutoHyphens w:val="0"/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D6657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6657E" w:rsidRPr="00D6657E" w:rsidTr="00D6657E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57E" w:rsidRPr="00D6657E" w:rsidRDefault="00D6657E" w:rsidP="00D6657E">
            <w:pPr>
              <w:suppressAutoHyphens w:val="0"/>
              <w:spacing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D6657E">
              <w:rPr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57E" w:rsidRPr="00D6657E" w:rsidRDefault="00D6657E" w:rsidP="00D6657E">
            <w:pPr>
              <w:suppressAutoHyphens w:val="0"/>
              <w:spacing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D6657E">
              <w:rPr>
                <w:color w:val="000000"/>
                <w:sz w:val="22"/>
                <w:szCs w:val="22"/>
              </w:rPr>
              <w:t>152 146,61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57E" w:rsidRPr="00D6657E" w:rsidRDefault="00D6657E" w:rsidP="00D6657E">
            <w:pPr>
              <w:suppressAutoHyphens w:val="0"/>
              <w:spacing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D6657E">
              <w:rPr>
                <w:color w:val="000000"/>
                <w:sz w:val="22"/>
                <w:szCs w:val="22"/>
              </w:rPr>
              <w:t>34,88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57E" w:rsidRPr="00D6657E" w:rsidRDefault="00D6657E" w:rsidP="00D6657E">
            <w:pPr>
              <w:suppressAutoHyphens w:val="0"/>
              <w:spacing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D6657E">
              <w:rPr>
                <w:color w:val="000000"/>
                <w:sz w:val="22"/>
                <w:szCs w:val="22"/>
              </w:rPr>
              <w:t>5 306,809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57E" w:rsidRPr="00D6657E" w:rsidRDefault="00D6657E" w:rsidP="00D6657E">
            <w:pPr>
              <w:suppressAutoHyphens w:val="0"/>
              <w:spacing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D6657E">
              <w:rPr>
                <w:color w:val="000000"/>
                <w:sz w:val="22"/>
                <w:szCs w:val="22"/>
              </w:rPr>
              <w:t>36,13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57E" w:rsidRPr="00D6657E" w:rsidRDefault="00D6657E" w:rsidP="00D6657E">
            <w:pPr>
              <w:suppressAutoHyphens w:val="0"/>
              <w:spacing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D6657E">
              <w:rPr>
                <w:color w:val="000000"/>
                <w:sz w:val="22"/>
                <w:szCs w:val="22"/>
              </w:rPr>
              <w:t>5 496,402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57E" w:rsidRPr="00D6657E" w:rsidRDefault="00D6657E" w:rsidP="00D6657E">
            <w:pPr>
              <w:suppressAutoHyphens w:val="0"/>
              <w:spacing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D6657E">
              <w:rPr>
                <w:color w:val="000000"/>
                <w:sz w:val="22"/>
                <w:szCs w:val="22"/>
              </w:rPr>
              <w:t>189,592</w:t>
            </w:r>
          </w:p>
        </w:tc>
      </w:tr>
      <w:tr w:rsidR="00D6657E" w:rsidRPr="00D6657E" w:rsidTr="00D6657E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57E" w:rsidRPr="00D6657E" w:rsidRDefault="00D6657E" w:rsidP="00D6657E">
            <w:pPr>
              <w:suppressAutoHyphens w:val="0"/>
              <w:spacing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D6657E"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57E" w:rsidRPr="00D6657E" w:rsidRDefault="00D6657E" w:rsidP="00D6657E">
            <w:pPr>
              <w:suppressAutoHyphens w:val="0"/>
              <w:spacing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D6657E">
              <w:rPr>
                <w:color w:val="000000"/>
                <w:sz w:val="22"/>
                <w:szCs w:val="22"/>
              </w:rPr>
              <w:t>152 146,61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57E" w:rsidRPr="00D6657E" w:rsidRDefault="00D6657E" w:rsidP="00D6657E">
            <w:pPr>
              <w:suppressAutoHyphens w:val="0"/>
              <w:spacing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D6657E">
              <w:rPr>
                <w:color w:val="000000"/>
                <w:sz w:val="22"/>
                <w:szCs w:val="22"/>
              </w:rPr>
              <w:t>37,94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57E" w:rsidRPr="00D6657E" w:rsidRDefault="00D6657E" w:rsidP="00D6657E">
            <w:pPr>
              <w:suppressAutoHyphens w:val="0"/>
              <w:spacing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D6657E">
              <w:rPr>
                <w:color w:val="000000"/>
                <w:sz w:val="22"/>
                <w:szCs w:val="22"/>
              </w:rPr>
              <w:t>5 773,148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57E" w:rsidRPr="00D6657E" w:rsidRDefault="00D6657E" w:rsidP="00D6657E">
            <w:pPr>
              <w:suppressAutoHyphens w:val="0"/>
              <w:spacing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D6657E">
              <w:rPr>
                <w:color w:val="000000"/>
                <w:sz w:val="22"/>
                <w:szCs w:val="22"/>
              </w:rPr>
              <w:t>40,60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57E" w:rsidRPr="00D6657E" w:rsidRDefault="00D6657E" w:rsidP="00D6657E">
            <w:pPr>
              <w:suppressAutoHyphens w:val="0"/>
              <w:spacing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D6657E">
              <w:rPr>
                <w:color w:val="000000"/>
                <w:sz w:val="22"/>
                <w:szCs w:val="22"/>
              </w:rPr>
              <w:t>6 177,268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57E" w:rsidRPr="00D6657E" w:rsidRDefault="00D6657E" w:rsidP="00D6657E">
            <w:pPr>
              <w:suppressAutoHyphens w:val="0"/>
              <w:spacing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D6657E">
              <w:rPr>
                <w:color w:val="000000"/>
                <w:sz w:val="22"/>
                <w:szCs w:val="22"/>
              </w:rPr>
              <w:t>404,120</w:t>
            </w:r>
          </w:p>
        </w:tc>
      </w:tr>
      <w:tr w:rsidR="00D6657E" w:rsidRPr="00D6657E" w:rsidTr="00D6657E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57E" w:rsidRPr="00D6657E" w:rsidRDefault="00D6657E" w:rsidP="00D6657E">
            <w:pPr>
              <w:suppressAutoHyphens w:val="0"/>
              <w:spacing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D6657E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57E" w:rsidRPr="00D6657E" w:rsidRDefault="00D6657E" w:rsidP="00D6657E">
            <w:pPr>
              <w:suppressAutoHyphens w:val="0"/>
              <w:spacing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D6657E">
              <w:rPr>
                <w:color w:val="000000"/>
                <w:sz w:val="22"/>
                <w:szCs w:val="22"/>
              </w:rPr>
              <w:t>152 146,61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57E" w:rsidRPr="00D6657E" w:rsidRDefault="00D6657E" w:rsidP="00D6657E">
            <w:pPr>
              <w:suppressAutoHyphens w:val="0"/>
              <w:spacing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D6657E">
              <w:rPr>
                <w:color w:val="000000"/>
                <w:sz w:val="22"/>
                <w:szCs w:val="22"/>
              </w:rPr>
              <w:t>40,86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57E" w:rsidRPr="00D6657E" w:rsidRDefault="00D6657E" w:rsidP="00D6657E">
            <w:pPr>
              <w:suppressAutoHyphens w:val="0"/>
              <w:spacing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D6657E">
              <w:rPr>
                <w:color w:val="000000"/>
                <w:sz w:val="22"/>
                <w:szCs w:val="22"/>
              </w:rPr>
              <w:t>6 217,240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57E" w:rsidRPr="00D6657E" w:rsidRDefault="00D6657E" w:rsidP="00D6657E">
            <w:pPr>
              <w:suppressAutoHyphens w:val="0"/>
              <w:spacing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D6657E">
              <w:rPr>
                <w:color w:val="000000"/>
                <w:sz w:val="22"/>
                <w:szCs w:val="22"/>
              </w:rPr>
              <w:t>43,71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57E" w:rsidRPr="00D6657E" w:rsidRDefault="00D6657E" w:rsidP="00D6657E">
            <w:pPr>
              <w:suppressAutoHyphens w:val="0"/>
              <w:spacing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D6657E">
              <w:rPr>
                <w:color w:val="000000"/>
                <w:sz w:val="22"/>
                <w:szCs w:val="22"/>
              </w:rPr>
              <w:t>6 650,319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57E" w:rsidRPr="00D6657E" w:rsidRDefault="00D6657E" w:rsidP="00D6657E">
            <w:pPr>
              <w:suppressAutoHyphens w:val="0"/>
              <w:spacing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D6657E">
              <w:rPr>
                <w:color w:val="000000"/>
                <w:sz w:val="22"/>
                <w:szCs w:val="22"/>
              </w:rPr>
              <w:t>433,078</w:t>
            </w:r>
          </w:p>
        </w:tc>
      </w:tr>
      <w:tr w:rsidR="00D6657E" w:rsidRPr="00D6657E" w:rsidTr="00D6657E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57E" w:rsidRPr="00D6657E" w:rsidRDefault="00D6657E" w:rsidP="00D6657E">
            <w:pPr>
              <w:suppressAutoHyphens w:val="0"/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D6657E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57E" w:rsidRPr="00D6657E" w:rsidRDefault="00D6657E" w:rsidP="00D6657E">
            <w:pPr>
              <w:suppressAutoHyphens w:val="0"/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D6657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57E" w:rsidRPr="00D6657E" w:rsidRDefault="00D6657E" w:rsidP="00D6657E">
            <w:pPr>
              <w:suppressAutoHyphens w:val="0"/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D6657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57E" w:rsidRPr="00D6657E" w:rsidRDefault="00D6657E" w:rsidP="00D6657E">
            <w:pPr>
              <w:suppressAutoHyphens w:val="0"/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D6657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57E" w:rsidRPr="00D6657E" w:rsidRDefault="00D6657E" w:rsidP="00D6657E">
            <w:pPr>
              <w:suppressAutoHyphens w:val="0"/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D6657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57E" w:rsidRPr="00D6657E" w:rsidRDefault="00D6657E" w:rsidP="00D6657E">
            <w:pPr>
              <w:suppressAutoHyphens w:val="0"/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D6657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57E" w:rsidRPr="00D6657E" w:rsidRDefault="00D6657E" w:rsidP="00D6657E">
            <w:pPr>
              <w:suppressAutoHyphens w:val="0"/>
              <w:spacing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D6657E">
              <w:rPr>
                <w:color w:val="000000"/>
                <w:sz w:val="22"/>
                <w:szCs w:val="22"/>
              </w:rPr>
              <w:t>1 026,791</w:t>
            </w:r>
          </w:p>
        </w:tc>
      </w:tr>
      <w:tr w:rsidR="00D6657E" w:rsidRPr="00D6657E" w:rsidTr="00D6657E">
        <w:trPr>
          <w:trHeight w:val="330"/>
        </w:trPr>
        <w:tc>
          <w:tcPr>
            <w:tcW w:w="3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57E" w:rsidRPr="00D6657E" w:rsidRDefault="00D6657E" w:rsidP="00D6657E">
            <w:pPr>
              <w:suppressAutoHyphens w:val="0"/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D6657E">
              <w:rPr>
                <w:color w:val="000000"/>
                <w:sz w:val="22"/>
                <w:szCs w:val="22"/>
              </w:rPr>
              <w:t>Водоотведение (очистка стоков)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57E" w:rsidRPr="00D6657E" w:rsidRDefault="00D6657E" w:rsidP="00D6657E">
            <w:pPr>
              <w:suppressAutoHyphens w:val="0"/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D6657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57E" w:rsidRPr="00D6657E" w:rsidRDefault="00D6657E" w:rsidP="00D6657E">
            <w:pPr>
              <w:suppressAutoHyphens w:val="0"/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D6657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57E" w:rsidRPr="00D6657E" w:rsidRDefault="00D6657E" w:rsidP="00D6657E">
            <w:pPr>
              <w:suppressAutoHyphens w:val="0"/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D6657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57E" w:rsidRPr="00D6657E" w:rsidRDefault="00D6657E" w:rsidP="00D6657E">
            <w:pPr>
              <w:suppressAutoHyphens w:val="0"/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D6657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6657E" w:rsidRPr="00D6657E" w:rsidTr="00D6657E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57E" w:rsidRPr="00D6657E" w:rsidRDefault="00D6657E" w:rsidP="00D6657E">
            <w:pPr>
              <w:suppressAutoHyphens w:val="0"/>
              <w:spacing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D6657E">
              <w:rPr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57E" w:rsidRPr="00D6657E" w:rsidRDefault="00D6657E" w:rsidP="00D6657E">
            <w:pPr>
              <w:suppressAutoHyphens w:val="0"/>
              <w:spacing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D6657E">
              <w:rPr>
                <w:color w:val="000000"/>
                <w:sz w:val="22"/>
                <w:szCs w:val="22"/>
              </w:rPr>
              <w:t>152 146,61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57E" w:rsidRPr="00D6657E" w:rsidRDefault="00D6657E" w:rsidP="00D6657E">
            <w:pPr>
              <w:suppressAutoHyphens w:val="0"/>
              <w:spacing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D6657E">
              <w:rPr>
                <w:color w:val="000000"/>
                <w:sz w:val="22"/>
                <w:szCs w:val="22"/>
              </w:rPr>
              <w:t>34,22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57E" w:rsidRPr="00D6657E" w:rsidRDefault="00D6657E" w:rsidP="00D6657E">
            <w:pPr>
              <w:suppressAutoHyphens w:val="0"/>
              <w:spacing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D6657E">
              <w:rPr>
                <w:color w:val="000000"/>
                <w:sz w:val="22"/>
                <w:szCs w:val="22"/>
              </w:rPr>
              <w:t>5 206,561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57E" w:rsidRPr="00D6657E" w:rsidRDefault="00D6657E" w:rsidP="00D6657E">
            <w:pPr>
              <w:suppressAutoHyphens w:val="0"/>
              <w:spacing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D6657E">
              <w:rPr>
                <w:color w:val="000000"/>
                <w:sz w:val="22"/>
                <w:szCs w:val="22"/>
              </w:rPr>
              <w:t>35,44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57E" w:rsidRPr="00D6657E" w:rsidRDefault="00D6657E" w:rsidP="00D6657E">
            <w:pPr>
              <w:suppressAutoHyphens w:val="0"/>
              <w:spacing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D6657E">
              <w:rPr>
                <w:color w:val="000000"/>
                <w:sz w:val="22"/>
                <w:szCs w:val="22"/>
              </w:rPr>
              <w:t>5 392,572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57E" w:rsidRPr="00D6657E" w:rsidRDefault="00D6657E" w:rsidP="00D6657E">
            <w:pPr>
              <w:suppressAutoHyphens w:val="0"/>
              <w:spacing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D6657E">
              <w:rPr>
                <w:color w:val="000000"/>
                <w:sz w:val="22"/>
                <w:szCs w:val="22"/>
              </w:rPr>
              <w:t>186,011</w:t>
            </w:r>
          </w:p>
        </w:tc>
      </w:tr>
      <w:tr w:rsidR="00D6657E" w:rsidRPr="00D6657E" w:rsidTr="00D6657E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57E" w:rsidRPr="00D6657E" w:rsidRDefault="00D6657E" w:rsidP="00D6657E">
            <w:pPr>
              <w:suppressAutoHyphens w:val="0"/>
              <w:spacing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D6657E"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57E" w:rsidRPr="00D6657E" w:rsidRDefault="00D6657E" w:rsidP="00D6657E">
            <w:pPr>
              <w:suppressAutoHyphens w:val="0"/>
              <w:spacing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D6657E">
              <w:rPr>
                <w:color w:val="000000"/>
                <w:sz w:val="22"/>
                <w:szCs w:val="22"/>
              </w:rPr>
              <w:t>152 146,61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57E" w:rsidRPr="00D6657E" w:rsidRDefault="00D6657E" w:rsidP="00D6657E">
            <w:pPr>
              <w:suppressAutoHyphens w:val="0"/>
              <w:spacing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D6657E">
              <w:rPr>
                <w:color w:val="000000"/>
                <w:sz w:val="22"/>
                <w:szCs w:val="22"/>
              </w:rPr>
              <w:t>37,23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57E" w:rsidRPr="00D6657E" w:rsidRDefault="00D6657E" w:rsidP="00D6657E">
            <w:pPr>
              <w:suppressAutoHyphens w:val="0"/>
              <w:spacing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D6657E">
              <w:rPr>
                <w:color w:val="000000"/>
                <w:sz w:val="22"/>
                <w:szCs w:val="22"/>
              </w:rPr>
              <w:t>5 664,090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57E" w:rsidRPr="00D6657E" w:rsidRDefault="00D6657E" w:rsidP="00D6657E">
            <w:pPr>
              <w:suppressAutoHyphens w:val="0"/>
              <w:spacing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D6657E">
              <w:rPr>
                <w:color w:val="000000"/>
                <w:sz w:val="22"/>
                <w:szCs w:val="22"/>
              </w:rPr>
              <w:t>39,83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57E" w:rsidRPr="00D6657E" w:rsidRDefault="00D6657E" w:rsidP="00D6657E">
            <w:pPr>
              <w:suppressAutoHyphens w:val="0"/>
              <w:spacing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D6657E">
              <w:rPr>
                <w:color w:val="000000"/>
                <w:sz w:val="22"/>
                <w:szCs w:val="22"/>
              </w:rPr>
              <w:t>6 060,576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57E" w:rsidRPr="00D6657E" w:rsidRDefault="00D6657E" w:rsidP="00D6657E">
            <w:pPr>
              <w:suppressAutoHyphens w:val="0"/>
              <w:spacing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D6657E">
              <w:rPr>
                <w:color w:val="000000"/>
                <w:sz w:val="22"/>
                <w:szCs w:val="22"/>
              </w:rPr>
              <w:t>396,486</w:t>
            </w:r>
          </w:p>
        </w:tc>
      </w:tr>
      <w:tr w:rsidR="00D6657E" w:rsidRPr="00D6657E" w:rsidTr="00D6657E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57E" w:rsidRPr="00D6657E" w:rsidRDefault="00D6657E" w:rsidP="00D6657E">
            <w:pPr>
              <w:suppressAutoHyphens w:val="0"/>
              <w:spacing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D6657E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57E" w:rsidRPr="00D6657E" w:rsidRDefault="00D6657E" w:rsidP="00D6657E">
            <w:pPr>
              <w:suppressAutoHyphens w:val="0"/>
              <w:spacing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D6657E">
              <w:rPr>
                <w:color w:val="000000"/>
                <w:sz w:val="22"/>
                <w:szCs w:val="22"/>
              </w:rPr>
              <w:t>152 146,61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57E" w:rsidRPr="00D6657E" w:rsidRDefault="00D6657E" w:rsidP="00D6657E">
            <w:pPr>
              <w:suppressAutoHyphens w:val="0"/>
              <w:spacing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D6657E">
              <w:rPr>
                <w:color w:val="000000"/>
                <w:sz w:val="22"/>
                <w:szCs w:val="22"/>
              </w:rPr>
              <w:t>40,09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57E" w:rsidRPr="00D6657E" w:rsidRDefault="00D6657E" w:rsidP="00D6657E">
            <w:pPr>
              <w:suppressAutoHyphens w:val="0"/>
              <w:spacing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D6657E">
              <w:rPr>
                <w:color w:val="000000"/>
                <w:sz w:val="22"/>
                <w:szCs w:val="22"/>
              </w:rPr>
              <w:t>6 099,793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57E" w:rsidRPr="00D6657E" w:rsidRDefault="00D6657E" w:rsidP="00D6657E">
            <w:pPr>
              <w:suppressAutoHyphens w:val="0"/>
              <w:spacing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D6657E">
              <w:rPr>
                <w:color w:val="000000"/>
                <w:sz w:val="22"/>
                <w:szCs w:val="22"/>
              </w:rPr>
              <w:t>42,88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57E" w:rsidRPr="00D6657E" w:rsidRDefault="00D6657E" w:rsidP="00D6657E">
            <w:pPr>
              <w:suppressAutoHyphens w:val="0"/>
              <w:spacing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D6657E">
              <w:rPr>
                <w:color w:val="000000"/>
                <w:sz w:val="22"/>
                <w:szCs w:val="22"/>
              </w:rPr>
              <w:t>6 524,433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57E" w:rsidRPr="00D6657E" w:rsidRDefault="00D6657E" w:rsidP="00D6657E">
            <w:pPr>
              <w:suppressAutoHyphens w:val="0"/>
              <w:spacing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D6657E">
              <w:rPr>
                <w:color w:val="000000"/>
                <w:sz w:val="22"/>
                <w:szCs w:val="22"/>
              </w:rPr>
              <w:t>424,640</w:t>
            </w:r>
          </w:p>
        </w:tc>
      </w:tr>
      <w:tr w:rsidR="00D6657E" w:rsidRPr="00D6657E" w:rsidTr="00D6657E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57E" w:rsidRPr="00D6657E" w:rsidRDefault="00D6657E" w:rsidP="00D6657E">
            <w:pPr>
              <w:suppressAutoHyphens w:val="0"/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D6657E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57E" w:rsidRPr="00D6657E" w:rsidRDefault="00D6657E" w:rsidP="00D6657E">
            <w:pPr>
              <w:suppressAutoHyphens w:val="0"/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D6657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57E" w:rsidRPr="00D6657E" w:rsidRDefault="00D6657E" w:rsidP="00D6657E">
            <w:pPr>
              <w:suppressAutoHyphens w:val="0"/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D6657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57E" w:rsidRPr="00D6657E" w:rsidRDefault="00D6657E" w:rsidP="00D6657E">
            <w:pPr>
              <w:suppressAutoHyphens w:val="0"/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D6657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57E" w:rsidRPr="00D6657E" w:rsidRDefault="00D6657E" w:rsidP="00D6657E">
            <w:pPr>
              <w:suppressAutoHyphens w:val="0"/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D6657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57E" w:rsidRPr="00D6657E" w:rsidRDefault="00D6657E" w:rsidP="00D6657E">
            <w:pPr>
              <w:suppressAutoHyphens w:val="0"/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D6657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57E" w:rsidRPr="00D6657E" w:rsidRDefault="00D6657E" w:rsidP="00D6657E">
            <w:pPr>
              <w:suppressAutoHyphens w:val="0"/>
              <w:spacing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D6657E">
              <w:rPr>
                <w:color w:val="000000"/>
                <w:sz w:val="22"/>
                <w:szCs w:val="22"/>
              </w:rPr>
              <w:t>1 007,137</w:t>
            </w:r>
          </w:p>
        </w:tc>
      </w:tr>
      <w:tr w:rsidR="00D6657E" w:rsidRPr="00D6657E" w:rsidTr="00D6657E">
        <w:trPr>
          <w:trHeight w:val="315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57E" w:rsidRPr="00D6657E" w:rsidRDefault="00D6657E" w:rsidP="00D6657E">
            <w:pPr>
              <w:suppressAutoHyphens w:val="0"/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D6657E">
              <w:rPr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57E" w:rsidRPr="00D6657E" w:rsidRDefault="00D6657E" w:rsidP="00D6657E">
            <w:pPr>
              <w:suppressAutoHyphens w:val="0"/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D6657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57E" w:rsidRPr="00D6657E" w:rsidRDefault="00D6657E" w:rsidP="00D6657E">
            <w:pPr>
              <w:suppressAutoHyphens w:val="0"/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D6657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57E" w:rsidRPr="00D6657E" w:rsidRDefault="00D6657E" w:rsidP="00D6657E">
            <w:pPr>
              <w:suppressAutoHyphens w:val="0"/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D6657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57E" w:rsidRPr="00D6657E" w:rsidRDefault="00D6657E" w:rsidP="00D6657E">
            <w:pPr>
              <w:suppressAutoHyphens w:val="0"/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D6657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57E" w:rsidRPr="00D6657E" w:rsidRDefault="00D6657E" w:rsidP="00D6657E">
            <w:pPr>
              <w:suppressAutoHyphens w:val="0"/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D6657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6657E" w:rsidRPr="00D6657E" w:rsidTr="00D6657E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57E" w:rsidRPr="00D6657E" w:rsidRDefault="00D6657E" w:rsidP="00D6657E">
            <w:pPr>
              <w:suppressAutoHyphens w:val="0"/>
              <w:spacing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D6657E">
              <w:rPr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57E" w:rsidRPr="00D6657E" w:rsidRDefault="00D6657E" w:rsidP="00D6657E">
            <w:pPr>
              <w:suppressAutoHyphens w:val="0"/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D6657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57E" w:rsidRPr="00D6657E" w:rsidRDefault="00D6657E" w:rsidP="00D6657E">
            <w:pPr>
              <w:suppressAutoHyphens w:val="0"/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D6657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57E" w:rsidRPr="00D6657E" w:rsidRDefault="00D6657E" w:rsidP="00D6657E">
            <w:pPr>
              <w:suppressAutoHyphens w:val="0"/>
              <w:spacing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D6657E">
              <w:rPr>
                <w:color w:val="000000"/>
                <w:sz w:val="22"/>
                <w:szCs w:val="22"/>
              </w:rPr>
              <w:t>23 646,058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57E" w:rsidRPr="00D6657E" w:rsidRDefault="00D6657E" w:rsidP="00D6657E">
            <w:pPr>
              <w:suppressAutoHyphens w:val="0"/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D6657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57E" w:rsidRPr="00D6657E" w:rsidRDefault="00D6657E" w:rsidP="00D6657E">
            <w:pPr>
              <w:suppressAutoHyphens w:val="0"/>
              <w:spacing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D6657E">
              <w:rPr>
                <w:color w:val="000000"/>
                <w:sz w:val="22"/>
                <w:szCs w:val="22"/>
              </w:rPr>
              <w:t>24 492,670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57E" w:rsidRPr="00D6657E" w:rsidRDefault="00D6657E" w:rsidP="00D6657E">
            <w:pPr>
              <w:suppressAutoHyphens w:val="0"/>
              <w:spacing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D6657E">
              <w:rPr>
                <w:color w:val="000000"/>
                <w:sz w:val="22"/>
                <w:szCs w:val="22"/>
              </w:rPr>
              <w:t>846,612</w:t>
            </w:r>
          </w:p>
        </w:tc>
      </w:tr>
      <w:tr w:rsidR="00D6657E" w:rsidRPr="00D6657E" w:rsidTr="00D6657E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57E" w:rsidRPr="00D6657E" w:rsidRDefault="00D6657E" w:rsidP="00D6657E">
            <w:pPr>
              <w:suppressAutoHyphens w:val="0"/>
              <w:spacing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D6657E"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57E" w:rsidRPr="00D6657E" w:rsidRDefault="00D6657E" w:rsidP="00D6657E">
            <w:pPr>
              <w:suppressAutoHyphens w:val="0"/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D6657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57E" w:rsidRPr="00D6657E" w:rsidRDefault="00D6657E" w:rsidP="00D6657E">
            <w:pPr>
              <w:suppressAutoHyphens w:val="0"/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D6657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57E" w:rsidRPr="00D6657E" w:rsidRDefault="00D6657E" w:rsidP="00D6657E">
            <w:pPr>
              <w:suppressAutoHyphens w:val="0"/>
              <w:spacing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D6657E">
              <w:rPr>
                <w:color w:val="000000"/>
                <w:sz w:val="22"/>
                <w:szCs w:val="22"/>
              </w:rPr>
              <w:t>25 723,654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57E" w:rsidRPr="00D6657E" w:rsidRDefault="00D6657E" w:rsidP="00D6657E">
            <w:pPr>
              <w:suppressAutoHyphens w:val="0"/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D6657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57E" w:rsidRPr="00D6657E" w:rsidRDefault="00D6657E" w:rsidP="00D6657E">
            <w:pPr>
              <w:suppressAutoHyphens w:val="0"/>
              <w:spacing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D6657E">
              <w:rPr>
                <w:color w:val="000000"/>
                <w:sz w:val="22"/>
                <w:szCs w:val="22"/>
              </w:rPr>
              <w:t>27 524,310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57E" w:rsidRPr="00D6657E" w:rsidRDefault="00D6657E" w:rsidP="00D6657E">
            <w:pPr>
              <w:suppressAutoHyphens w:val="0"/>
              <w:spacing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D6657E">
              <w:rPr>
                <w:color w:val="000000"/>
                <w:sz w:val="22"/>
                <w:szCs w:val="22"/>
              </w:rPr>
              <w:t>1 800,656</w:t>
            </w:r>
          </w:p>
        </w:tc>
      </w:tr>
      <w:tr w:rsidR="00D6657E" w:rsidRPr="00D6657E" w:rsidTr="00D6657E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57E" w:rsidRPr="00D6657E" w:rsidRDefault="00D6657E" w:rsidP="00D6657E">
            <w:pPr>
              <w:suppressAutoHyphens w:val="0"/>
              <w:spacing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D6657E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57E" w:rsidRPr="00D6657E" w:rsidRDefault="00D6657E" w:rsidP="00D6657E">
            <w:pPr>
              <w:suppressAutoHyphens w:val="0"/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D6657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57E" w:rsidRPr="00D6657E" w:rsidRDefault="00D6657E" w:rsidP="00D6657E">
            <w:pPr>
              <w:suppressAutoHyphens w:val="0"/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D6657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57E" w:rsidRPr="00D6657E" w:rsidRDefault="00D6657E" w:rsidP="00D6657E">
            <w:pPr>
              <w:suppressAutoHyphens w:val="0"/>
              <w:spacing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D6657E">
              <w:rPr>
                <w:color w:val="000000"/>
                <w:sz w:val="22"/>
                <w:szCs w:val="22"/>
              </w:rPr>
              <w:t>27 702,131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57E" w:rsidRPr="00D6657E" w:rsidRDefault="00D6657E" w:rsidP="00D6657E">
            <w:pPr>
              <w:suppressAutoHyphens w:val="0"/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D6657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57E" w:rsidRPr="00D6657E" w:rsidRDefault="00D6657E" w:rsidP="00D6657E">
            <w:pPr>
              <w:suppressAutoHyphens w:val="0"/>
              <w:spacing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D6657E">
              <w:rPr>
                <w:color w:val="000000"/>
                <w:sz w:val="22"/>
                <w:szCs w:val="22"/>
              </w:rPr>
              <w:t>29 638,548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57E" w:rsidRPr="00D6657E" w:rsidRDefault="00D6657E" w:rsidP="00D6657E">
            <w:pPr>
              <w:suppressAutoHyphens w:val="0"/>
              <w:spacing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D6657E">
              <w:rPr>
                <w:color w:val="000000"/>
                <w:sz w:val="22"/>
                <w:szCs w:val="22"/>
              </w:rPr>
              <w:t>1 936,417</w:t>
            </w:r>
          </w:p>
        </w:tc>
      </w:tr>
      <w:tr w:rsidR="00D6657E" w:rsidRPr="00D6657E" w:rsidTr="00D6657E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57E" w:rsidRPr="00D6657E" w:rsidRDefault="00D6657E" w:rsidP="00D6657E">
            <w:pPr>
              <w:suppressAutoHyphens w:val="0"/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D6657E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57E" w:rsidRPr="00D6657E" w:rsidRDefault="00D6657E" w:rsidP="00D6657E">
            <w:pPr>
              <w:suppressAutoHyphens w:val="0"/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D6657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57E" w:rsidRPr="00D6657E" w:rsidRDefault="00D6657E" w:rsidP="00D6657E">
            <w:pPr>
              <w:suppressAutoHyphens w:val="0"/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D6657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57E" w:rsidRPr="00D6657E" w:rsidRDefault="00D6657E" w:rsidP="00D6657E">
            <w:pPr>
              <w:suppressAutoHyphens w:val="0"/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D6657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57E" w:rsidRPr="00D6657E" w:rsidRDefault="00D6657E" w:rsidP="00D6657E">
            <w:pPr>
              <w:suppressAutoHyphens w:val="0"/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D6657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57E" w:rsidRPr="00D6657E" w:rsidRDefault="00D6657E" w:rsidP="00D6657E">
            <w:pPr>
              <w:suppressAutoHyphens w:val="0"/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D6657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57E" w:rsidRPr="00D6657E" w:rsidRDefault="00D6657E" w:rsidP="00D6657E">
            <w:pPr>
              <w:suppressAutoHyphens w:val="0"/>
              <w:spacing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D6657E">
              <w:rPr>
                <w:color w:val="000000"/>
                <w:sz w:val="22"/>
                <w:szCs w:val="22"/>
              </w:rPr>
              <w:t>4 583,685</w:t>
            </w:r>
          </w:p>
        </w:tc>
      </w:tr>
    </w:tbl>
    <w:p w:rsidR="00D6657E" w:rsidRDefault="00D6657E" w:rsidP="00AC53FF">
      <w:pPr>
        <w:widowControl w:val="0"/>
        <w:autoSpaceDE w:val="0"/>
        <w:autoSpaceDN w:val="0"/>
        <w:adjustRightInd w:val="0"/>
        <w:ind w:firstLine="539"/>
        <w:jc w:val="both"/>
        <w:rPr>
          <w:b/>
          <w:sz w:val="28"/>
          <w:szCs w:val="28"/>
        </w:rPr>
      </w:pPr>
    </w:p>
    <w:p w:rsidR="00D6657E" w:rsidRDefault="00D6657E" w:rsidP="00AC53FF">
      <w:pPr>
        <w:widowControl w:val="0"/>
        <w:autoSpaceDE w:val="0"/>
        <w:autoSpaceDN w:val="0"/>
        <w:adjustRightInd w:val="0"/>
        <w:ind w:firstLine="539"/>
        <w:jc w:val="both"/>
        <w:rPr>
          <w:b/>
          <w:sz w:val="28"/>
          <w:szCs w:val="28"/>
        </w:rPr>
      </w:pPr>
    </w:p>
    <w:p w:rsidR="00AC2E57" w:rsidRDefault="00AC53FF" w:rsidP="00AC53FF">
      <w:pPr>
        <w:widowControl w:val="0"/>
        <w:ind w:firstLine="53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AC2E57">
        <w:rPr>
          <w:b/>
          <w:sz w:val="28"/>
          <w:szCs w:val="28"/>
        </w:rPr>
        <w:t xml:space="preserve">.  План мероприятий по приведению качества питьевой воды в соответствие с установленными требованиями, план снижения сбросов и программа по энергосбережению и повышению энергетической эффективности. </w:t>
      </w:r>
    </w:p>
    <w:p w:rsidR="00AC2E57" w:rsidRDefault="00AC2E57" w:rsidP="00AC2E57">
      <w:pPr>
        <w:widowControl w:val="0"/>
        <w:ind w:firstLine="709"/>
        <w:jc w:val="both"/>
      </w:pPr>
      <w:r w:rsidRPr="0029088C">
        <w:t xml:space="preserve">План мероприятий </w:t>
      </w:r>
      <w:proofErr w:type="gramStart"/>
      <w:r w:rsidRPr="0029088C">
        <w:t>по приведению качества питьевой воды в соответствие с установленными требованиями утвержден Управлением Федеральной службы по надзору в сфере</w:t>
      </w:r>
      <w:proofErr w:type="gramEnd"/>
      <w:r w:rsidRPr="0029088C">
        <w:t xml:space="preserve"> защиты прав потребителей и благополучия человека по Новгородской области. Мероприятия</w:t>
      </w:r>
      <w:r>
        <w:t xml:space="preserve"> Плана включены в приложения 1 </w:t>
      </w:r>
      <w:r w:rsidRPr="0029088C">
        <w:t xml:space="preserve"> к Программе.</w:t>
      </w:r>
    </w:p>
    <w:p w:rsidR="00726C9D" w:rsidRDefault="00726C9D">
      <w:pPr>
        <w:tabs>
          <w:tab w:val="left" w:pos="-2160"/>
        </w:tabs>
        <w:ind w:firstLine="720"/>
        <w:jc w:val="both"/>
        <w:sectPr w:rsidR="00726C9D" w:rsidSect="000F2767">
          <w:headerReference w:type="first" r:id="rId11"/>
          <w:pgSz w:w="11906" w:h="16838"/>
          <w:pgMar w:top="1418" w:right="567" w:bottom="851" w:left="1985" w:header="0" w:footer="0" w:gutter="0"/>
          <w:cols w:space="720"/>
          <w:formProt w:val="0"/>
          <w:titlePg/>
          <w:docGrid w:linePitch="326"/>
        </w:sectPr>
      </w:pPr>
    </w:p>
    <w:tbl>
      <w:tblPr>
        <w:tblpPr w:leftFromText="180" w:rightFromText="180" w:tblpX="579" w:tblpY="660"/>
        <w:tblW w:w="0" w:type="auto"/>
        <w:tblLook w:val="0000" w:firstRow="0" w:lastRow="0" w:firstColumn="0" w:lastColumn="0" w:noHBand="0" w:noVBand="0"/>
      </w:tblPr>
      <w:tblGrid>
        <w:gridCol w:w="495"/>
        <w:gridCol w:w="6977"/>
        <w:gridCol w:w="57"/>
        <w:gridCol w:w="953"/>
        <w:gridCol w:w="30"/>
        <w:gridCol w:w="1238"/>
        <w:gridCol w:w="11"/>
        <w:gridCol w:w="1415"/>
        <w:gridCol w:w="11"/>
        <w:gridCol w:w="1695"/>
        <w:gridCol w:w="1868"/>
        <w:gridCol w:w="23"/>
      </w:tblGrid>
      <w:tr w:rsidR="00871D5F" w:rsidTr="00C05047">
        <w:trPr>
          <w:trHeight w:val="2447"/>
        </w:trPr>
        <w:tc>
          <w:tcPr>
            <w:tcW w:w="14773" w:type="dxa"/>
            <w:gridSpan w:val="12"/>
            <w:shd w:val="clear" w:color="auto" w:fill="FFFFFF"/>
            <w:vAlign w:val="center"/>
          </w:tcPr>
          <w:p w:rsidR="00871D5F" w:rsidRDefault="005F43D4" w:rsidP="00461113">
            <w:pPr>
              <w:jc w:val="center"/>
            </w:pPr>
            <w:r>
              <w:rPr>
                <w:b/>
                <w:bCs/>
              </w:rPr>
              <w:lastRenderedPageBreak/>
              <w:t>План мероприятий ООО "Новкоммунсервис " по приведению качества питьевой воды</w:t>
            </w:r>
            <w:r w:rsidR="00ED380C">
              <w:rPr>
                <w:b/>
                <w:bCs/>
              </w:rPr>
              <w:t>,</w:t>
            </w:r>
            <w:r>
              <w:rPr>
                <w:b/>
                <w:bCs/>
              </w:rPr>
              <w:t xml:space="preserve">  в соответствие с установленными требованиями в пери</w:t>
            </w:r>
            <w:r w:rsidR="0029088C">
              <w:rPr>
                <w:b/>
                <w:bCs/>
              </w:rPr>
              <w:t>од с 01.01.2016 г. по 31.12.2018</w:t>
            </w:r>
            <w:r>
              <w:rPr>
                <w:b/>
                <w:bCs/>
              </w:rPr>
              <w:t xml:space="preserve"> г.</w:t>
            </w:r>
          </w:p>
        </w:tc>
      </w:tr>
      <w:tr w:rsidR="00871D5F" w:rsidTr="00C05047">
        <w:trPr>
          <w:gridAfter w:val="1"/>
          <w:wAfter w:w="23" w:type="dxa"/>
          <w:trHeight w:val="2419"/>
        </w:trPr>
        <w:tc>
          <w:tcPr>
            <w:tcW w:w="4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871D5F" w:rsidRDefault="005F43D4" w:rsidP="00461113">
            <w:pPr>
              <w:spacing w:after="0"/>
              <w:jc w:val="center"/>
            </w:pPr>
            <w:r>
              <w:rPr>
                <w:b/>
                <w:bCs/>
                <w:sz w:val="20"/>
                <w:szCs w:val="20"/>
              </w:rPr>
              <w:t>№</w:t>
            </w:r>
            <w:r>
              <w:rPr>
                <w:b/>
                <w:bCs/>
                <w:sz w:val="20"/>
                <w:szCs w:val="20"/>
              </w:rPr>
              <w:br/>
            </w:r>
            <w:proofErr w:type="gramStart"/>
            <w:r>
              <w:rPr>
                <w:b/>
                <w:bCs/>
                <w:sz w:val="20"/>
                <w:szCs w:val="20"/>
              </w:rPr>
              <w:t>п</w:t>
            </w:r>
            <w:proofErr w:type="gramEnd"/>
            <w:r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6977" w:type="dxa"/>
            <w:tcBorders>
              <w:top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71D5F" w:rsidRDefault="005F43D4" w:rsidP="00461113">
            <w:pPr>
              <w:spacing w:after="0"/>
              <w:jc w:val="center"/>
            </w:pPr>
            <w:r>
              <w:rPr>
                <w:b/>
                <w:bCs/>
                <w:sz w:val="20"/>
                <w:szCs w:val="20"/>
              </w:rPr>
              <w:t xml:space="preserve">Наименование мероприятия </w:t>
            </w:r>
            <w:r>
              <w:rPr>
                <w:b/>
                <w:bCs/>
                <w:sz w:val="20"/>
                <w:szCs w:val="20"/>
              </w:rPr>
              <w:br/>
              <w:t xml:space="preserve">(этапа мероприятия, </w:t>
            </w:r>
            <w:r>
              <w:rPr>
                <w:b/>
                <w:bCs/>
                <w:sz w:val="20"/>
                <w:szCs w:val="20"/>
              </w:rPr>
              <w:br/>
              <w:t>по которому планируется достижение экологического эффекта)</w:t>
            </w:r>
          </w:p>
        </w:tc>
        <w:tc>
          <w:tcPr>
            <w:tcW w:w="1010" w:type="dxa"/>
            <w:gridSpan w:val="2"/>
            <w:tcBorders>
              <w:top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71D5F" w:rsidRDefault="005F43D4" w:rsidP="00461113">
            <w:pPr>
              <w:spacing w:after="0"/>
              <w:jc w:val="center"/>
            </w:pPr>
            <w:proofErr w:type="spellStart"/>
            <w:r>
              <w:rPr>
                <w:b/>
                <w:bCs/>
                <w:sz w:val="20"/>
                <w:szCs w:val="20"/>
              </w:rPr>
              <w:t>Ед</w:t>
            </w:r>
            <w:proofErr w:type="gramStart"/>
            <w:r>
              <w:rPr>
                <w:b/>
                <w:bCs/>
                <w:sz w:val="20"/>
                <w:szCs w:val="20"/>
              </w:rPr>
              <w:t>.и</w:t>
            </w:r>
            <w:proofErr w:type="gramEnd"/>
            <w:r>
              <w:rPr>
                <w:b/>
                <w:bCs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1268" w:type="dxa"/>
            <w:gridSpan w:val="2"/>
            <w:tcBorders>
              <w:top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71D5F" w:rsidRDefault="005F43D4" w:rsidP="00461113">
            <w:pPr>
              <w:spacing w:after="0"/>
              <w:jc w:val="center"/>
            </w:pPr>
            <w:r>
              <w:rPr>
                <w:b/>
                <w:bCs/>
                <w:sz w:val="20"/>
                <w:szCs w:val="20"/>
              </w:rPr>
              <w:t xml:space="preserve">Объемные </w:t>
            </w:r>
            <w:proofErr w:type="spellStart"/>
            <w:proofErr w:type="gramStart"/>
            <w:r>
              <w:rPr>
                <w:b/>
                <w:bCs/>
                <w:sz w:val="20"/>
                <w:szCs w:val="20"/>
              </w:rPr>
              <w:t>показате</w:t>
            </w:r>
            <w:proofErr w:type="spellEnd"/>
            <w:r>
              <w:rPr>
                <w:b/>
                <w:bCs/>
                <w:sz w:val="20"/>
                <w:szCs w:val="20"/>
              </w:rPr>
              <w:t>-ли</w:t>
            </w:r>
            <w:proofErr w:type="gramEnd"/>
          </w:p>
        </w:tc>
        <w:tc>
          <w:tcPr>
            <w:tcW w:w="1426" w:type="dxa"/>
            <w:gridSpan w:val="2"/>
            <w:tcBorders>
              <w:top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71D5F" w:rsidRDefault="005F43D4" w:rsidP="00461113">
            <w:pPr>
              <w:spacing w:after="0"/>
              <w:jc w:val="center"/>
            </w:pPr>
            <w:r>
              <w:rPr>
                <w:b/>
                <w:bCs/>
                <w:sz w:val="20"/>
                <w:szCs w:val="20"/>
              </w:rPr>
              <w:t xml:space="preserve">Срок </w:t>
            </w:r>
            <w:r>
              <w:rPr>
                <w:b/>
                <w:bCs/>
                <w:sz w:val="20"/>
                <w:szCs w:val="20"/>
              </w:rPr>
              <w:br/>
              <w:t>выполнения</w:t>
            </w:r>
          </w:p>
        </w:tc>
        <w:tc>
          <w:tcPr>
            <w:tcW w:w="1706" w:type="dxa"/>
            <w:gridSpan w:val="2"/>
            <w:tcBorders>
              <w:top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71D5F" w:rsidRDefault="005F43D4" w:rsidP="00461113">
            <w:pPr>
              <w:spacing w:after="0"/>
              <w:jc w:val="center"/>
            </w:pPr>
            <w:r>
              <w:rPr>
                <w:b/>
                <w:bCs/>
                <w:sz w:val="20"/>
                <w:szCs w:val="20"/>
              </w:rPr>
              <w:t xml:space="preserve">Объем расходов </w:t>
            </w:r>
            <w:r>
              <w:rPr>
                <w:b/>
                <w:bCs/>
                <w:sz w:val="20"/>
                <w:szCs w:val="20"/>
              </w:rPr>
              <w:br/>
              <w:t>на меропр</w:t>
            </w:r>
            <w:r w:rsidR="00FE56F7">
              <w:rPr>
                <w:b/>
                <w:bCs/>
                <w:sz w:val="20"/>
                <w:szCs w:val="20"/>
              </w:rPr>
              <w:t>иятие</w:t>
            </w:r>
            <w:r w:rsidR="00FE56F7">
              <w:rPr>
                <w:b/>
                <w:bCs/>
                <w:sz w:val="20"/>
                <w:szCs w:val="20"/>
              </w:rPr>
              <w:br/>
              <w:t xml:space="preserve">(этап мероприятия), </w:t>
            </w:r>
            <w:r w:rsidR="00FE56F7">
              <w:rPr>
                <w:b/>
                <w:bCs/>
                <w:sz w:val="20"/>
                <w:szCs w:val="20"/>
              </w:rPr>
              <w:br/>
            </w:r>
            <w:r>
              <w:rPr>
                <w:b/>
                <w:bCs/>
                <w:sz w:val="20"/>
                <w:szCs w:val="20"/>
              </w:rPr>
              <w:t>рублей без НДС</w:t>
            </w:r>
          </w:p>
        </w:tc>
        <w:tc>
          <w:tcPr>
            <w:tcW w:w="1868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871D5F" w:rsidRDefault="005F43D4" w:rsidP="00461113">
            <w:pPr>
              <w:spacing w:after="0"/>
              <w:jc w:val="center"/>
            </w:pPr>
            <w:r>
              <w:rPr>
                <w:b/>
                <w:bCs/>
                <w:sz w:val="20"/>
                <w:szCs w:val="20"/>
              </w:rPr>
              <w:t>Примечания</w:t>
            </w:r>
          </w:p>
        </w:tc>
      </w:tr>
      <w:tr w:rsidR="00871D5F" w:rsidTr="00C05047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103" w:type="dxa"/>
          </w:tblCellMar>
        </w:tblPrEx>
        <w:trPr>
          <w:trHeight w:val="605"/>
          <w:tblHeader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871D5F" w:rsidRDefault="005F43D4" w:rsidP="00461113">
            <w:pPr>
              <w:spacing w:after="0"/>
              <w:jc w:val="center"/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34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71D5F" w:rsidRDefault="005F43D4" w:rsidP="00461113">
            <w:pPr>
              <w:spacing w:after="0"/>
              <w:jc w:val="center"/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83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71D5F" w:rsidRDefault="005F43D4" w:rsidP="00461113">
            <w:pPr>
              <w:spacing w:after="0"/>
              <w:jc w:val="center"/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49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71D5F" w:rsidRDefault="005F43D4" w:rsidP="00461113">
            <w:pPr>
              <w:spacing w:after="0"/>
              <w:jc w:val="center"/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26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71D5F" w:rsidRDefault="005F43D4" w:rsidP="00461113">
            <w:pPr>
              <w:spacing w:after="0"/>
              <w:jc w:val="center"/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69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71D5F" w:rsidRDefault="005F43D4" w:rsidP="00461113">
            <w:pPr>
              <w:spacing w:after="0"/>
              <w:jc w:val="center"/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891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71D5F" w:rsidRDefault="005F43D4" w:rsidP="00461113">
            <w:pPr>
              <w:spacing w:after="0"/>
              <w:jc w:val="center"/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</w:tr>
      <w:tr w:rsidR="00871D5F" w:rsidTr="00C05047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103" w:type="dxa"/>
          </w:tblCellMar>
        </w:tblPrEx>
        <w:trPr>
          <w:trHeight w:val="800"/>
        </w:trPr>
        <w:tc>
          <w:tcPr>
            <w:tcW w:w="495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bottom"/>
          </w:tcPr>
          <w:p w:rsidR="00871D5F" w:rsidRDefault="00EF687D" w:rsidP="00461113">
            <w:pPr>
              <w:spacing w:after="0"/>
            </w:pPr>
            <w:r>
              <w:t>1.</w:t>
            </w:r>
          </w:p>
        </w:tc>
        <w:tc>
          <w:tcPr>
            <w:tcW w:w="7034" w:type="dxa"/>
            <w:gridSpan w:val="2"/>
            <w:tcBorders>
              <w:right w:val="single" w:sz="4" w:space="0" w:color="00000A"/>
            </w:tcBorders>
            <w:shd w:val="clear" w:color="auto" w:fill="FFFFFF"/>
            <w:vAlign w:val="center"/>
          </w:tcPr>
          <w:p w:rsidR="00EF687D" w:rsidRPr="00EF687D" w:rsidRDefault="005F43D4" w:rsidP="0046111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Модернизация сетей водопровода п. Пролетарий</w:t>
            </w:r>
            <w:r w:rsidR="00EF687D">
              <w:rPr>
                <w:sz w:val="20"/>
                <w:szCs w:val="20"/>
              </w:rPr>
              <w:t xml:space="preserve">: </w:t>
            </w:r>
            <w:r w:rsidR="00EF687D" w:rsidRPr="00EF687D">
              <w:rPr>
                <w:sz w:val="20"/>
                <w:szCs w:val="20"/>
              </w:rPr>
              <w:t xml:space="preserve">водопровод в пойме </w:t>
            </w:r>
            <w:proofErr w:type="spellStart"/>
            <w:r w:rsidR="00EF687D" w:rsidRPr="00EF687D">
              <w:rPr>
                <w:sz w:val="20"/>
                <w:szCs w:val="20"/>
              </w:rPr>
              <w:t>р</w:t>
            </w:r>
            <w:proofErr w:type="gramStart"/>
            <w:r w:rsidR="00EF687D" w:rsidRPr="00EF687D">
              <w:rPr>
                <w:sz w:val="20"/>
                <w:szCs w:val="20"/>
              </w:rPr>
              <w:t>.Н</w:t>
            </w:r>
            <w:proofErr w:type="gramEnd"/>
            <w:r w:rsidR="00EF687D" w:rsidRPr="00EF687D">
              <w:rPr>
                <w:sz w:val="20"/>
                <w:szCs w:val="20"/>
              </w:rPr>
              <w:t>иша</w:t>
            </w:r>
            <w:proofErr w:type="spellEnd"/>
            <w:r w:rsidR="00EF687D" w:rsidRPr="00EF687D">
              <w:rPr>
                <w:sz w:val="20"/>
                <w:szCs w:val="20"/>
              </w:rPr>
              <w:t xml:space="preserve"> с заменой на полиэтиленовые трубы  д.160мм с разработкой мокрого грунта, глубиной заложения 2м </w:t>
            </w:r>
          </w:p>
          <w:p w:rsidR="00871D5F" w:rsidRDefault="00871D5F" w:rsidP="00461113">
            <w:pPr>
              <w:spacing w:after="0"/>
            </w:pPr>
          </w:p>
        </w:tc>
        <w:tc>
          <w:tcPr>
            <w:tcW w:w="983" w:type="dxa"/>
            <w:gridSpan w:val="2"/>
            <w:tcBorders>
              <w:right w:val="single" w:sz="4" w:space="0" w:color="00000A"/>
            </w:tcBorders>
            <w:shd w:val="clear" w:color="auto" w:fill="FFFFFF"/>
            <w:vAlign w:val="center"/>
          </w:tcPr>
          <w:p w:rsidR="00871D5F" w:rsidRDefault="005F43D4" w:rsidP="00461113">
            <w:pPr>
              <w:spacing w:after="0"/>
              <w:jc w:val="center"/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1249" w:type="dxa"/>
            <w:gridSpan w:val="2"/>
            <w:tcBorders>
              <w:right w:val="single" w:sz="4" w:space="0" w:color="00000A"/>
            </w:tcBorders>
            <w:shd w:val="clear" w:color="auto" w:fill="FFFFFF"/>
            <w:vAlign w:val="center"/>
          </w:tcPr>
          <w:p w:rsidR="00871D5F" w:rsidRPr="00EF687D" w:rsidRDefault="00EF687D" w:rsidP="00461113">
            <w:pPr>
              <w:spacing w:after="0"/>
              <w:jc w:val="center"/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426" w:type="dxa"/>
            <w:gridSpan w:val="2"/>
            <w:tcBorders>
              <w:right w:val="single" w:sz="4" w:space="0" w:color="00000A"/>
            </w:tcBorders>
            <w:shd w:val="clear" w:color="auto" w:fill="FFFFFF"/>
            <w:vAlign w:val="center"/>
          </w:tcPr>
          <w:p w:rsidR="00871D5F" w:rsidRPr="00EF687D" w:rsidRDefault="0029088C" w:rsidP="00461113">
            <w:pPr>
              <w:spacing w:after="0"/>
              <w:jc w:val="center"/>
            </w:pPr>
            <w:r w:rsidRPr="00EF687D">
              <w:rPr>
                <w:sz w:val="20"/>
                <w:szCs w:val="20"/>
              </w:rPr>
              <w:t>2018</w:t>
            </w:r>
            <w:r w:rsidR="005F43D4" w:rsidRPr="00EF687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695" w:type="dxa"/>
            <w:tcBorders>
              <w:right w:val="single" w:sz="4" w:space="0" w:color="00000A"/>
            </w:tcBorders>
            <w:shd w:val="clear" w:color="auto" w:fill="FFFFFF"/>
            <w:vAlign w:val="center"/>
          </w:tcPr>
          <w:p w:rsidR="00871D5F" w:rsidRPr="00EF687D" w:rsidRDefault="00EF687D" w:rsidP="00461113">
            <w:pPr>
              <w:spacing w:after="0"/>
              <w:jc w:val="center"/>
            </w:pPr>
            <w:r>
              <w:rPr>
                <w:sz w:val="20"/>
                <w:szCs w:val="20"/>
              </w:rPr>
              <w:t>1 203 911,17</w:t>
            </w:r>
          </w:p>
        </w:tc>
        <w:tc>
          <w:tcPr>
            <w:tcW w:w="1891" w:type="dxa"/>
            <w:gridSpan w:val="2"/>
            <w:tcBorders>
              <w:right w:val="single" w:sz="8" w:space="0" w:color="00000A"/>
            </w:tcBorders>
            <w:shd w:val="clear" w:color="auto" w:fill="FFFFFF"/>
            <w:vAlign w:val="center"/>
          </w:tcPr>
          <w:p w:rsidR="00871D5F" w:rsidRPr="00EF687D" w:rsidRDefault="00871D5F" w:rsidP="00461113">
            <w:pPr>
              <w:spacing w:after="0"/>
              <w:jc w:val="center"/>
            </w:pPr>
          </w:p>
        </w:tc>
      </w:tr>
      <w:tr w:rsidR="00EF687D" w:rsidTr="00C05047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103" w:type="dxa"/>
          </w:tblCellMar>
        </w:tblPrEx>
        <w:trPr>
          <w:trHeight w:val="800"/>
        </w:trPr>
        <w:tc>
          <w:tcPr>
            <w:tcW w:w="495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bottom"/>
          </w:tcPr>
          <w:p w:rsidR="00EF687D" w:rsidRDefault="00EF687D" w:rsidP="00461113">
            <w:pPr>
              <w:spacing w:after="0"/>
            </w:pPr>
            <w:r>
              <w:t>2.</w:t>
            </w:r>
          </w:p>
        </w:tc>
        <w:tc>
          <w:tcPr>
            <w:tcW w:w="7034" w:type="dxa"/>
            <w:gridSpan w:val="2"/>
            <w:tcBorders>
              <w:bottom w:val="single" w:sz="8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F687D" w:rsidRDefault="00EF687D" w:rsidP="00461113">
            <w:pPr>
              <w:spacing w:after="0"/>
              <w:rPr>
                <w:sz w:val="20"/>
                <w:szCs w:val="20"/>
              </w:rPr>
            </w:pPr>
            <w:r w:rsidRPr="00EF687D">
              <w:rPr>
                <w:sz w:val="20"/>
                <w:szCs w:val="20"/>
              </w:rPr>
              <w:t>Модернизация сетей водопровода п. Пролетарий</w:t>
            </w:r>
            <w:r>
              <w:rPr>
                <w:sz w:val="20"/>
                <w:szCs w:val="20"/>
              </w:rPr>
              <w:t>: в</w:t>
            </w:r>
            <w:r w:rsidRPr="00EF687D">
              <w:rPr>
                <w:sz w:val="20"/>
                <w:szCs w:val="20"/>
              </w:rPr>
              <w:t xml:space="preserve">одопровод в пойме </w:t>
            </w:r>
            <w:proofErr w:type="spellStart"/>
            <w:r w:rsidRPr="00EF687D">
              <w:rPr>
                <w:sz w:val="20"/>
                <w:szCs w:val="20"/>
              </w:rPr>
              <w:t>р</w:t>
            </w:r>
            <w:proofErr w:type="gramStart"/>
            <w:r w:rsidRPr="00EF687D">
              <w:rPr>
                <w:sz w:val="20"/>
                <w:szCs w:val="20"/>
              </w:rPr>
              <w:t>.Н</w:t>
            </w:r>
            <w:proofErr w:type="gramEnd"/>
            <w:r w:rsidRPr="00EF687D">
              <w:rPr>
                <w:sz w:val="20"/>
                <w:szCs w:val="20"/>
              </w:rPr>
              <w:t>иша</w:t>
            </w:r>
            <w:proofErr w:type="spellEnd"/>
            <w:r w:rsidRPr="00EF687D">
              <w:rPr>
                <w:sz w:val="20"/>
                <w:szCs w:val="20"/>
              </w:rPr>
              <w:t xml:space="preserve"> (от ВОС в </w:t>
            </w:r>
            <w:proofErr w:type="spellStart"/>
            <w:r w:rsidRPr="00EF687D">
              <w:rPr>
                <w:sz w:val="20"/>
                <w:szCs w:val="20"/>
              </w:rPr>
              <w:t>п.Пролетарий</w:t>
            </w:r>
            <w:proofErr w:type="spellEnd"/>
            <w:r w:rsidRPr="00EF687D">
              <w:rPr>
                <w:sz w:val="20"/>
                <w:szCs w:val="20"/>
              </w:rPr>
              <w:t xml:space="preserve"> до </w:t>
            </w:r>
            <w:proofErr w:type="spellStart"/>
            <w:r w:rsidRPr="00EF687D">
              <w:rPr>
                <w:sz w:val="20"/>
                <w:szCs w:val="20"/>
              </w:rPr>
              <w:t>д.Бронница</w:t>
            </w:r>
            <w:proofErr w:type="spellEnd"/>
            <w:r w:rsidRPr="00EF687D">
              <w:rPr>
                <w:sz w:val="20"/>
                <w:szCs w:val="20"/>
              </w:rPr>
              <w:t>) с заменой на полиэтиленовые трубы  д.110мм с разработкой мокрого грунта, глубиной заложения 2м</w:t>
            </w:r>
          </w:p>
        </w:tc>
        <w:tc>
          <w:tcPr>
            <w:tcW w:w="983" w:type="dxa"/>
            <w:gridSpan w:val="2"/>
            <w:tcBorders>
              <w:bottom w:val="single" w:sz="8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F687D" w:rsidRDefault="00EF687D" w:rsidP="0046111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1249" w:type="dxa"/>
            <w:gridSpan w:val="2"/>
            <w:tcBorders>
              <w:bottom w:val="single" w:sz="8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F687D" w:rsidRPr="00EF687D" w:rsidRDefault="00EF687D" w:rsidP="00461113">
            <w:pPr>
              <w:spacing w:after="0"/>
              <w:jc w:val="center"/>
              <w:rPr>
                <w:sz w:val="20"/>
                <w:szCs w:val="20"/>
              </w:rPr>
            </w:pPr>
            <w:r w:rsidRPr="00EF687D">
              <w:rPr>
                <w:sz w:val="20"/>
                <w:szCs w:val="20"/>
              </w:rPr>
              <w:t>310</w:t>
            </w:r>
          </w:p>
        </w:tc>
        <w:tc>
          <w:tcPr>
            <w:tcW w:w="1426" w:type="dxa"/>
            <w:gridSpan w:val="2"/>
            <w:tcBorders>
              <w:bottom w:val="single" w:sz="8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F687D" w:rsidRPr="00EF687D" w:rsidRDefault="00EF687D" w:rsidP="00461113">
            <w:pPr>
              <w:spacing w:after="0"/>
              <w:jc w:val="center"/>
              <w:rPr>
                <w:sz w:val="20"/>
                <w:szCs w:val="20"/>
              </w:rPr>
            </w:pPr>
            <w:r w:rsidRPr="00EF687D">
              <w:rPr>
                <w:sz w:val="20"/>
                <w:szCs w:val="20"/>
              </w:rPr>
              <w:t>2017г.</w:t>
            </w:r>
          </w:p>
        </w:tc>
        <w:tc>
          <w:tcPr>
            <w:tcW w:w="1695" w:type="dxa"/>
            <w:tcBorders>
              <w:bottom w:val="single" w:sz="8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F687D" w:rsidRPr="00EF687D" w:rsidRDefault="00EF687D" w:rsidP="00461113">
            <w:pPr>
              <w:spacing w:after="0"/>
              <w:jc w:val="center"/>
              <w:rPr>
                <w:sz w:val="20"/>
                <w:szCs w:val="20"/>
              </w:rPr>
            </w:pPr>
            <w:r w:rsidRPr="00EF687D">
              <w:rPr>
                <w:sz w:val="20"/>
                <w:szCs w:val="20"/>
              </w:rPr>
              <w:t>835 894,2</w:t>
            </w:r>
          </w:p>
        </w:tc>
        <w:tc>
          <w:tcPr>
            <w:tcW w:w="1891" w:type="dxa"/>
            <w:gridSpan w:val="2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EF687D" w:rsidRDefault="00EF687D" w:rsidP="00461113">
            <w:pPr>
              <w:spacing w:after="0"/>
              <w:jc w:val="center"/>
            </w:pPr>
          </w:p>
        </w:tc>
      </w:tr>
    </w:tbl>
    <w:p w:rsidR="00ED380C" w:rsidRDefault="005F43D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:rsidR="00C05047" w:rsidRDefault="005F43D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05047" w:rsidRDefault="00C05047">
      <w:pPr>
        <w:jc w:val="both"/>
        <w:rPr>
          <w:b/>
          <w:sz w:val="28"/>
          <w:szCs w:val="28"/>
        </w:rPr>
      </w:pPr>
    </w:p>
    <w:p w:rsidR="00C05047" w:rsidRDefault="00C05047">
      <w:pPr>
        <w:jc w:val="both"/>
        <w:rPr>
          <w:b/>
          <w:sz w:val="28"/>
          <w:szCs w:val="28"/>
        </w:rPr>
      </w:pPr>
    </w:p>
    <w:p w:rsidR="00C05047" w:rsidRDefault="00C05047">
      <w:pPr>
        <w:jc w:val="both"/>
        <w:rPr>
          <w:b/>
          <w:sz w:val="28"/>
          <w:szCs w:val="28"/>
        </w:rPr>
      </w:pPr>
    </w:p>
    <w:p w:rsidR="00871D5F" w:rsidRDefault="005F43D4">
      <w:pPr>
        <w:jc w:val="both"/>
      </w:pPr>
      <w:r>
        <w:rPr>
          <w:b/>
          <w:sz w:val="28"/>
          <w:szCs w:val="28"/>
        </w:rPr>
        <w:t xml:space="preserve">   </w:t>
      </w:r>
      <w:r>
        <w:rPr>
          <w:color w:val="000000"/>
        </w:rPr>
        <w:t>План снижения сбросов загрязняющих веществ, иных веществ и микроорганизмов утвержден ООО «Новкоммунсервис».</w:t>
      </w:r>
      <w:r>
        <w:rPr>
          <w:color w:val="000000"/>
          <w:sz w:val="28"/>
          <w:szCs w:val="28"/>
        </w:rPr>
        <w:t xml:space="preserve"> </w:t>
      </w:r>
      <w:r>
        <w:t>Мероприят</w:t>
      </w:r>
      <w:r w:rsidR="009B139E">
        <w:t>ие Плана включено в приложение 2</w:t>
      </w:r>
      <w:r>
        <w:t xml:space="preserve"> к Программе.</w:t>
      </w:r>
    </w:p>
    <w:p w:rsidR="00C05047" w:rsidRDefault="00C05047">
      <w:pPr>
        <w:jc w:val="both"/>
      </w:pPr>
    </w:p>
    <w:tbl>
      <w:tblPr>
        <w:tblW w:w="16567" w:type="dxa"/>
        <w:tblInd w:w="168" w:type="dxa"/>
        <w:tblLayout w:type="fixed"/>
        <w:tblLook w:val="0000" w:firstRow="0" w:lastRow="0" w:firstColumn="0" w:lastColumn="0" w:noHBand="0" w:noVBand="0"/>
      </w:tblPr>
      <w:tblGrid>
        <w:gridCol w:w="58"/>
        <w:gridCol w:w="315"/>
        <w:gridCol w:w="208"/>
        <w:gridCol w:w="7"/>
        <w:gridCol w:w="494"/>
        <w:gridCol w:w="2234"/>
        <w:gridCol w:w="823"/>
        <w:gridCol w:w="828"/>
        <w:gridCol w:w="29"/>
        <w:gridCol w:w="773"/>
        <w:gridCol w:w="459"/>
        <w:gridCol w:w="349"/>
        <w:gridCol w:w="878"/>
        <w:gridCol w:w="692"/>
        <w:gridCol w:w="121"/>
        <w:gridCol w:w="523"/>
        <w:gridCol w:w="405"/>
        <w:gridCol w:w="207"/>
        <w:gridCol w:w="68"/>
        <w:gridCol w:w="63"/>
        <w:gridCol w:w="682"/>
        <w:gridCol w:w="712"/>
        <w:gridCol w:w="34"/>
        <w:gridCol w:w="62"/>
        <w:gridCol w:w="1327"/>
        <w:gridCol w:w="35"/>
        <w:gridCol w:w="45"/>
        <w:gridCol w:w="917"/>
        <w:gridCol w:w="1137"/>
        <w:gridCol w:w="764"/>
        <w:gridCol w:w="1318"/>
      </w:tblGrid>
      <w:tr w:rsidR="00871D5F" w:rsidTr="00C05047">
        <w:trPr>
          <w:gridBefore w:val="1"/>
          <w:gridAfter w:val="1"/>
          <w:wBefore w:w="58" w:type="dxa"/>
          <w:wAfter w:w="1318" w:type="dxa"/>
          <w:trHeight w:val="405"/>
        </w:trPr>
        <w:tc>
          <w:tcPr>
            <w:tcW w:w="15191" w:type="dxa"/>
            <w:gridSpan w:val="29"/>
            <w:shd w:val="clear" w:color="auto" w:fill="auto"/>
            <w:vAlign w:val="bottom"/>
          </w:tcPr>
          <w:p w:rsidR="00871D5F" w:rsidRDefault="00871D5F" w:rsidP="00A67DB9">
            <w:pPr>
              <w:spacing w:after="0"/>
            </w:pPr>
          </w:p>
          <w:p w:rsidR="00871D5F" w:rsidRDefault="005F43D4" w:rsidP="00A67DB9">
            <w:pPr>
              <w:spacing w:after="0"/>
              <w:jc w:val="center"/>
            </w:pPr>
            <w:r>
              <w:rPr>
                <w:b/>
                <w:bCs/>
              </w:rPr>
              <w:t xml:space="preserve">План снижения сбросов </w:t>
            </w:r>
            <w:r>
              <w:rPr>
                <w:b/>
              </w:rPr>
              <w:t>загрязняющих веществ, иных веществ и микроорганизмов</w:t>
            </w:r>
            <w:r>
              <w:t xml:space="preserve"> </w:t>
            </w:r>
            <w:r>
              <w:rPr>
                <w:b/>
                <w:bCs/>
              </w:rPr>
              <w:t>на пе</w:t>
            </w:r>
            <w:r w:rsidR="0029088C">
              <w:rPr>
                <w:b/>
                <w:bCs/>
              </w:rPr>
              <w:t>риод с 01.04.2016  по 01.12.2018</w:t>
            </w:r>
            <w:r>
              <w:rPr>
                <w:b/>
                <w:bCs/>
              </w:rPr>
              <w:t>г.</w:t>
            </w:r>
          </w:p>
        </w:tc>
      </w:tr>
      <w:tr w:rsidR="00A67DB9" w:rsidTr="00C05047">
        <w:trPr>
          <w:gridBefore w:val="1"/>
          <w:wBefore w:w="58" w:type="dxa"/>
          <w:trHeight w:val="315"/>
        </w:trPr>
        <w:tc>
          <w:tcPr>
            <w:tcW w:w="530" w:type="dxa"/>
            <w:gridSpan w:val="3"/>
            <w:tcBorders>
              <w:bottom w:val="single" w:sz="8" w:space="0" w:color="00000A"/>
            </w:tcBorders>
            <w:shd w:val="clear" w:color="auto" w:fill="auto"/>
            <w:vAlign w:val="bottom"/>
          </w:tcPr>
          <w:p w:rsidR="00871D5F" w:rsidRDefault="005F43D4" w:rsidP="00A67DB9">
            <w:pPr>
              <w:spacing w:after="0"/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728" w:type="dxa"/>
            <w:gridSpan w:val="2"/>
            <w:tcBorders>
              <w:bottom w:val="single" w:sz="8" w:space="0" w:color="00000A"/>
            </w:tcBorders>
            <w:shd w:val="clear" w:color="auto" w:fill="auto"/>
            <w:vAlign w:val="bottom"/>
          </w:tcPr>
          <w:p w:rsidR="00871D5F" w:rsidRDefault="00871D5F" w:rsidP="00A67DB9">
            <w:pPr>
              <w:spacing w:after="0"/>
            </w:pPr>
          </w:p>
        </w:tc>
        <w:tc>
          <w:tcPr>
            <w:tcW w:w="1651" w:type="dxa"/>
            <w:gridSpan w:val="2"/>
            <w:tcBorders>
              <w:bottom w:val="single" w:sz="8" w:space="0" w:color="00000A"/>
            </w:tcBorders>
            <w:shd w:val="clear" w:color="auto" w:fill="auto"/>
            <w:vAlign w:val="bottom"/>
          </w:tcPr>
          <w:p w:rsidR="00871D5F" w:rsidRDefault="005F43D4" w:rsidP="00A67DB9">
            <w:pPr>
              <w:spacing w:after="0"/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gridSpan w:val="3"/>
            <w:tcBorders>
              <w:bottom w:val="single" w:sz="8" w:space="0" w:color="00000A"/>
            </w:tcBorders>
            <w:shd w:val="clear" w:color="auto" w:fill="auto"/>
            <w:vAlign w:val="bottom"/>
          </w:tcPr>
          <w:p w:rsidR="00871D5F" w:rsidRDefault="00871D5F" w:rsidP="00A67DB9">
            <w:pPr>
              <w:spacing w:after="0"/>
            </w:pPr>
          </w:p>
        </w:tc>
        <w:tc>
          <w:tcPr>
            <w:tcW w:w="1919" w:type="dxa"/>
            <w:gridSpan w:val="3"/>
            <w:tcBorders>
              <w:bottom w:val="single" w:sz="8" w:space="0" w:color="00000A"/>
            </w:tcBorders>
            <w:shd w:val="clear" w:color="auto" w:fill="auto"/>
            <w:vAlign w:val="bottom"/>
          </w:tcPr>
          <w:p w:rsidR="00871D5F" w:rsidRDefault="00871D5F" w:rsidP="00A67DB9">
            <w:pPr>
              <w:spacing w:after="0"/>
            </w:pPr>
          </w:p>
        </w:tc>
        <w:tc>
          <w:tcPr>
            <w:tcW w:w="1256" w:type="dxa"/>
            <w:gridSpan w:val="4"/>
            <w:tcBorders>
              <w:bottom w:val="single" w:sz="8" w:space="0" w:color="00000A"/>
            </w:tcBorders>
            <w:shd w:val="clear" w:color="auto" w:fill="auto"/>
            <w:vAlign w:val="bottom"/>
          </w:tcPr>
          <w:p w:rsidR="00871D5F" w:rsidRDefault="00871D5F" w:rsidP="00A67DB9">
            <w:pPr>
              <w:spacing w:after="0"/>
            </w:pPr>
          </w:p>
        </w:tc>
        <w:tc>
          <w:tcPr>
            <w:tcW w:w="1559" w:type="dxa"/>
            <w:gridSpan w:val="5"/>
            <w:tcBorders>
              <w:bottom w:val="single" w:sz="8" w:space="0" w:color="00000A"/>
            </w:tcBorders>
            <w:shd w:val="clear" w:color="auto" w:fill="auto"/>
            <w:vAlign w:val="bottom"/>
          </w:tcPr>
          <w:p w:rsidR="00871D5F" w:rsidRDefault="00871D5F" w:rsidP="00A67DB9">
            <w:pPr>
              <w:spacing w:after="0"/>
            </w:pPr>
          </w:p>
        </w:tc>
        <w:tc>
          <w:tcPr>
            <w:tcW w:w="1424" w:type="dxa"/>
            <w:gridSpan w:val="3"/>
            <w:tcBorders>
              <w:bottom w:val="single" w:sz="8" w:space="0" w:color="00000A"/>
            </w:tcBorders>
            <w:shd w:val="clear" w:color="auto" w:fill="auto"/>
            <w:vAlign w:val="bottom"/>
          </w:tcPr>
          <w:p w:rsidR="00871D5F" w:rsidRDefault="005F43D4" w:rsidP="00A67DB9">
            <w:pPr>
              <w:spacing w:after="0"/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863" w:type="dxa"/>
            <w:gridSpan w:val="4"/>
            <w:tcBorders>
              <w:bottom w:val="single" w:sz="8" w:space="0" w:color="00000A"/>
            </w:tcBorders>
            <w:shd w:val="clear" w:color="auto" w:fill="auto"/>
            <w:vAlign w:val="bottom"/>
          </w:tcPr>
          <w:p w:rsidR="00871D5F" w:rsidRDefault="005F43D4" w:rsidP="00A67DB9">
            <w:pPr>
              <w:spacing w:after="0"/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8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:rsidR="00871D5F" w:rsidRDefault="005F43D4" w:rsidP="00A67DB9">
            <w:pPr>
              <w:spacing w:after="0"/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80A01" w:rsidTr="00C05047">
        <w:trPr>
          <w:gridBefore w:val="1"/>
          <w:gridAfter w:val="1"/>
          <w:wBefore w:w="58" w:type="dxa"/>
          <w:wAfter w:w="1318" w:type="dxa"/>
          <w:trHeight w:val="654"/>
        </w:trPr>
        <w:tc>
          <w:tcPr>
            <w:tcW w:w="530" w:type="dxa"/>
            <w:gridSpan w:val="3"/>
            <w:vMerge w:val="restart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680A01" w:rsidRDefault="00680A01" w:rsidP="00A67DB9">
            <w:pPr>
              <w:spacing w:after="0"/>
              <w:jc w:val="center"/>
            </w:pPr>
            <w:r>
              <w:rPr>
                <w:b/>
                <w:bCs/>
                <w:sz w:val="16"/>
                <w:szCs w:val="16"/>
              </w:rPr>
              <w:t>№</w:t>
            </w:r>
            <w:r>
              <w:rPr>
                <w:b/>
                <w:bCs/>
                <w:sz w:val="16"/>
                <w:szCs w:val="16"/>
              </w:rPr>
              <w:br/>
            </w:r>
            <w:proofErr w:type="gramStart"/>
            <w:r>
              <w:rPr>
                <w:b/>
                <w:bCs/>
                <w:sz w:val="16"/>
                <w:szCs w:val="16"/>
              </w:rPr>
              <w:t>п</w:t>
            </w:r>
            <w:proofErr w:type="gramEnd"/>
            <w:r>
              <w:rPr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2728" w:type="dxa"/>
            <w:gridSpan w:val="2"/>
            <w:vMerge w:val="restart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680A01" w:rsidRDefault="00680A01" w:rsidP="00A67DB9">
            <w:pPr>
              <w:spacing w:after="0"/>
              <w:jc w:val="center"/>
            </w:pPr>
            <w:r>
              <w:rPr>
                <w:b/>
                <w:bCs/>
                <w:sz w:val="16"/>
                <w:szCs w:val="16"/>
              </w:rPr>
              <w:t xml:space="preserve">Наименование мероприятия </w:t>
            </w:r>
            <w:r>
              <w:rPr>
                <w:b/>
                <w:bCs/>
                <w:sz w:val="16"/>
                <w:szCs w:val="16"/>
              </w:rPr>
              <w:br/>
              <w:t xml:space="preserve">(этапа мероприятия, </w:t>
            </w:r>
            <w:r>
              <w:rPr>
                <w:b/>
                <w:bCs/>
                <w:sz w:val="16"/>
                <w:szCs w:val="16"/>
              </w:rPr>
              <w:br/>
              <w:t>по которому планируется достижение экологического эффекта)</w:t>
            </w:r>
          </w:p>
        </w:tc>
        <w:tc>
          <w:tcPr>
            <w:tcW w:w="1651" w:type="dxa"/>
            <w:gridSpan w:val="2"/>
            <w:vMerge w:val="restart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680A01" w:rsidRDefault="00680A01" w:rsidP="00A67DB9">
            <w:pPr>
              <w:spacing w:after="0"/>
              <w:jc w:val="center"/>
            </w:pPr>
            <w:r>
              <w:rPr>
                <w:b/>
                <w:bCs/>
                <w:sz w:val="16"/>
                <w:szCs w:val="16"/>
              </w:rPr>
              <w:t>Номер канализационного выпуска в водный объект (централизованную систему водоотведения)</w:t>
            </w:r>
          </w:p>
        </w:tc>
        <w:tc>
          <w:tcPr>
            <w:tcW w:w="1261" w:type="dxa"/>
            <w:gridSpan w:val="3"/>
            <w:vMerge w:val="restart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680A01" w:rsidRDefault="00680A01" w:rsidP="00A67DB9">
            <w:pPr>
              <w:spacing w:after="0"/>
              <w:jc w:val="center"/>
            </w:pPr>
            <w:r>
              <w:rPr>
                <w:b/>
                <w:bCs/>
                <w:sz w:val="16"/>
                <w:szCs w:val="16"/>
              </w:rPr>
              <w:t xml:space="preserve">Срок </w:t>
            </w:r>
            <w:r>
              <w:rPr>
                <w:b/>
                <w:bCs/>
                <w:sz w:val="16"/>
                <w:szCs w:val="16"/>
              </w:rPr>
              <w:br/>
              <w:t>выполнения</w:t>
            </w:r>
          </w:p>
        </w:tc>
        <w:tc>
          <w:tcPr>
            <w:tcW w:w="1919" w:type="dxa"/>
            <w:gridSpan w:val="3"/>
            <w:vMerge w:val="restart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680A01" w:rsidRDefault="00680A01" w:rsidP="00A67DB9">
            <w:pPr>
              <w:spacing w:after="0"/>
              <w:jc w:val="center"/>
            </w:pPr>
            <w:r>
              <w:rPr>
                <w:b/>
                <w:bCs/>
                <w:sz w:val="16"/>
                <w:szCs w:val="16"/>
              </w:rPr>
              <w:t>Наименование загрязняющих веществ</w:t>
            </w:r>
          </w:p>
        </w:tc>
        <w:tc>
          <w:tcPr>
            <w:tcW w:w="2815" w:type="dxa"/>
            <w:gridSpan w:val="9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680A01" w:rsidRDefault="00680A01" w:rsidP="00A67DB9">
            <w:pPr>
              <w:spacing w:after="0"/>
              <w:jc w:val="center"/>
            </w:pPr>
            <w:r>
              <w:rPr>
                <w:b/>
                <w:bCs/>
                <w:sz w:val="16"/>
                <w:szCs w:val="16"/>
              </w:rPr>
              <w:t>Данные о сбросах загрязняющих веществ, иных веществ и микроорганизмов</w:t>
            </w:r>
          </w:p>
        </w:tc>
        <w:tc>
          <w:tcPr>
            <w:tcW w:w="1424" w:type="dxa"/>
            <w:gridSpan w:val="3"/>
            <w:vMerge w:val="restart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680A01" w:rsidRDefault="00680A01" w:rsidP="00A67DB9">
            <w:pPr>
              <w:spacing w:after="0"/>
              <w:jc w:val="center"/>
            </w:pPr>
            <w:r>
              <w:rPr>
                <w:b/>
                <w:bCs/>
                <w:sz w:val="16"/>
                <w:szCs w:val="16"/>
              </w:rPr>
              <w:t xml:space="preserve">Достигаемый экологический эффект </w:t>
            </w:r>
            <w:r>
              <w:rPr>
                <w:b/>
                <w:bCs/>
                <w:sz w:val="16"/>
                <w:szCs w:val="16"/>
              </w:rPr>
              <w:br/>
              <w:t>от мероприятия (улучшение качества очистки воды), %</w:t>
            </w:r>
          </w:p>
        </w:tc>
        <w:tc>
          <w:tcPr>
            <w:tcW w:w="2863" w:type="dxa"/>
            <w:gridSpan w:val="4"/>
            <w:vMerge w:val="restart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680A01" w:rsidRDefault="00680A01" w:rsidP="00A67DB9">
            <w:pPr>
              <w:spacing w:after="0"/>
              <w:jc w:val="center"/>
            </w:pPr>
            <w:r>
              <w:rPr>
                <w:b/>
                <w:bCs/>
                <w:sz w:val="16"/>
                <w:szCs w:val="16"/>
              </w:rPr>
              <w:t xml:space="preserve">Объем расходов </w:t>
            </w:r>
            <w:r>
              <w:rPr>
                <w:b/>
                <w:bCs/>
                <w:sz w:val="16"/>
                <w:szCs w:val="16"/>
              </w:rPr>
              <w:br/>
              <w:t>на мероприятие</w:t>
            </w:r>
            <w:r>
              <w:rPr>
                <w:b/>
                <w:bCs/>
                <w:sz w:val="16"/>
                <w:szCs w:val="16"/>
              </w:rPr>
              <w:br/>
              <w:t>(этап мероприятия),  рублей без НДС</w:t>
            </w:r>
          </w:p>
        </w:tc>
      </w:tr>
      <w:tr w:rsidR="00680A01" w:rsidTr="00C05047">
        <w:trPr>
          <w:gridBefore w:val="1"/>
          <w:gridAfter w:val="1"/>
          <w:wBefore w:w="58" w:type="dxa"/>
          <w:wAfter w:w="1318" w:type="dxa"/>
          <w:trHeight w:val="600"/>
        </w:trPr>
        <w:tc>
          <w:tcPr>
            <w:tcW w:w="530" w:type="dxa"/>
            <w:gridSpan w:val="3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680A01" w:rsidRDefault="00680A01" w:rsidP="00A67DB9">
            <w:pPr>
              <w:spacing w:after="0"/>
            </w:pPr>
          </w:p>
        </w:tc>
        <w:tc>
          <w:tcPr>
            <w:tcW w:w="2728" w:type="dxa"/>
            <w:gridSpan w:val="2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680A01" w:rsidRDefault="00680A01" w:rsidP="00A67DB9">
            <w:pPr>
              <w:spacing w:after="0"/>
            </w:pPr>
          </w:p>
        </w:tc>
        <w:tc>
          <w:tcPr>
            <w:tcW w:w="1651" w:type="dxa"/>
            <w:gridSpan w:val="2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680A01" w:rsidRDefault="00680A01" w:rsidP="00A67DB9">
            <w:pPr>
              <w:spacing w:after="0"/>
            </w:pPr>
          </w:p>
        </w:tc>
        <w:tc>
          <w:tcPr>
            <w:tcW w:w="1261" w:type="dxa"/>
            <w:gridSpan w:val="3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680A01" w:rsidRDefault="00680A01" w:rsidP="00A67DB9">
            <w:pPr>
              <w:spacing w:after="0"/>
            </w:pPr>
          </w:p>
        </w:tc>
        <w:tc>
          <w:tcPr>
            <w:tcW w:w="1919" w:type="dxa"/>
            <w:gridSpan w:val="3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680A01" w:rsidRDefault="00680A01" w:rsidP="00A67DB9">
            <w:pPr>
              <w:spacing w:after="0"/>
            </w:pPr>
          </w:p>
        </w:tc>
        <w:tc>
          <w:tcPr>
            <w:tcW w:w="1256" w:type="dxa"/>
            <w:gridSpan w:val="4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680A01" w:rsidRDefault="00680A01" w:rsidP="00A67DB9">
            <w:pPr>
              <w:spacing w:after="0"/>
              <w:jc w:val="center"/>
            </w:pPr>
            <w:r>
              <w:rPr>
                <w:b/>
                <w:bCs/>
                <w:sz w:val="16"/>
                <w:szCs w:val="16"/>
              </w:rPr>
              <w:t>до мероприятия,</w:t>
            </w:r>
            <w:r>
              <w:rPr>
                <w:b/>
                <w:bCs/>
                <w:sz w:val="16"/>
                <w:szCs w:val="16"/>
              </w:rPr>
              <w:br/>
              <w:t>мг/л</w:t>
            </w:r>
          </w:p>
        </w:tc>
        <w:tc>
          <w:tcPr>
            <w:tcW w:w="1559" w:type="dxa"/>
            <w:gridSpan w:val="5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680A01" w:rsidRDefault="00680A01" w:rsidP="00A67DB9">
            <w:pPr>
              <w:spacing w:after="0"/>
              <w:jc w:val="center"/>
            </w:pPr>
            <w:r>
              <w:rPr>
                <w:b/>
                <w:bCs/>
                <w:sz w:val="16"/>
                <w:szCs w:val="16"/>
              </w:rPr>
              <w:t>после мероприятия,</w:t>
            </w:r>
            <w:r>
              <w:rPr>
                <w:b/>
                <w:bCs/>
                <w:sz w:val="16"/>
                <w:szCs w:val="16"/>
              </w:rPr>
              <w:br/>
              <w:t>мг/л</w:t>
            </w:r>
          </w:p>
        </w:tc>
        <w:tc>
          <w:tcPr>
            <w:tcW w:w="1424" w:type="dxa"/>
            <w:gridSpan w:val="3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680A01" w:rsidRDefault="00680A01" w:rsidP="00A67DB9">
            <w:pPr>
              <w:spacing w:after="0"/>
            </w:pPr>
          </w:p>
        </w:tc>
        <w:tc>
          <w:tcPr>
            <w:tcW w:w="2863" w:type="dxa"/>
            <w:gridSpan w:val="4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680A01" w:rsidRDefault="00680A01" w:rsidP="00A67DB9">
            <w:pPr>
              <w:spacing w:after="0"/>
            </w:pPr>
          </w:p>
        </w:tc>
      </w:tr>
      <w:tr w:rsidR="00680A01" w:rsidTr="00C05047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8" w:space="0" w:color="00000A"/>
            <w:insideH w:val="single" w:sz="4" w:space="0" w:color="00000A"/>
            <w:insideV w:val="single" w:sz="8" w:space="0" w:color="00000A"/>
          </w:tblBorders>
          <w:tblCellMar>
            <w:left w:w="103" w:type="dxa"/>
          </w:tblCellMar>
        </w:tblPrEx>
        <w:trPr>
          <w:gridBefore w:val="1"/>
          <w:gridAfter w:val="1"/>
          <w:wBefore w:w="58" w:type="dxa"/>
          <w:wAfter w:w="1318" w:type="dxa"/>
          <w:trHeight w:val="330"/>
          <w:tblHeader/>
        </w:trPr>
        <w:tc>
          <w:tcPr>
            <w:tcW w:w="5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80A01" w:rsidRDefault="00680A01" w:rsidP="00ED380C">
            <w:pPr>
              <w:spacing w:after="0" w:line="240" w:lineRule="auto"/>
              <w:jc w:val="center"/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728" w:type="dxa"/>
            <w:gridSpan w:val="2"/>
            <w:tcBorders>
              <w:top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680A01" w:rsidRDefault="00680A01" w:rsidP="00ED380C">
            <w:pPr>
              <w:spacing w:after="0" w:line="240" w:lineRule="auto"/>
              <w:jc w:val="center"/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651" w:type="dxa"/>
            <w:gridSpan w:val="2"/>
            <w:tcBorders>
              <w:top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680A01" w:rsidRDefault="00680A01" w:rsidP="00ED380C">
            <w:pPr>
              <w:spacing w:after="0" w:line="240" w:lineRule="auto"/>
              <w:jc w:val="center"/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61" w:type="dxa"/>
            <w:gridSpan w:val="3"/>
            <w:tcBorders>
              <w:top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680A01" w:rsidRDefault="00680A01" w:rsidP="00ED380C">
            <w:pPr>
              <w:spacing w:after="0" w:line="240" w:lineRule="auto"/>
              <w:jc w:val="center"/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919" w:type="dxa"/>
            <w:gridSpan w:val="3"/>
            <w:tcBorders>
              <w:top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680A01" w:rsidRDefault="00680A01" w:rsidP="00ED380C">
            <w:pPr>
              <w:spacing w:after="0" w:line="240" w:lineRule="auto"/>
              <w:jc w:val="center"/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324" w:type="dxa"/>
            <w:gridSpan w:val="5"/>
            <w:tcBorders>
              <w:top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680A01" w:rsidRDefault="00680A01" w:rsidP="00ED380C">
            <w:pPr>
              <w:spacing w:after="0" w:line="240" w:lineRule="auto"/>
              <w:jc w:val="center"/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553" w:type="dxa"/>
            <w:gridSpan w:val="5"/>
            <w:tcBorders>
              <w:top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680A01" w:rsidRDefault="00680A01" w:rsidP="00ED380C">
            <w:pPr>
              <w:spacing w:after="0" w:line="240" w:lineRule="auto"/>
              <w:jc w:val="center"/>
            </w:pP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407" w:type="dxa"/>
            <w:gridSpan w:val="3"/>
            <w:tcBorders>
              <w:top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680A01" w:rsidRDefault="00680A01" w:rsidP="00ED380C">
            <w:pPr>
              <w:spacing w:after="0" w:line="240" w:lineRule="auto"/>
              <w:jc w:val="center"/>
            </w:pPr>
            <w:r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2818" w:type="dxa"/>
            <w:gridSpan w:val="3"/>
            <w:tcBorders>
              <w:top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680A01" w:rsidRDefault="00680A01" w:rsidP="00ED380C">
            <w:pPr>
              <w:spacing w:after="0" w:line="240" w:lineRule="auto"/>
              <w:jc w:val="center"/>
            </w:pPr>
            <w:r>
              <w:rPr>
                <w:b/>
                <w:bCs/>
                <w:sz w:val="16"/>
                <w:szCs w:val="16"/>
              </w:rPr>
              <w:t>9</w:t>
            </w:r>
          </w:p>
        </w:tc>
      </w:tr>
      <w:tr w:rsidR="00680A01" w:rsidTr="00C05047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8" w:space="0" w:color="00000A"/>
            <w:insideH w:val="single" w:sz="4" w:space="0" w:color="00000A"/>
            <w:insideV w:val="single" w:sz="8" w:space="0" w:color="00000A"/>
          </w:tblBorders>
          <w:tblCellMar>
            <w:left w:w="103" w:type="dxa"/>
          </w:tblCellMar>
        </w:tblPrEx>
        <w:trPr>
          <w:gridBefore w:val="1"/>
          <w:gridAfter w:val="1"/>
          <w:wBefore w:w="58" w:type="dxa"/>
          <w:wAfter w:w="1318" w:type="dxa"/>
          <w:trHeight w:val="435"/>
        </w:trPr>
        <w:tc>
          <w:tcPr>
            <w:tcW w:w="530" w:type="dxa"/>
            <w:gridSpan w:val="3"/>
            <w:vMerge w:val="restart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680A01" w:rsidRPr="00A67DB9" w:rsidRDefault="00680A01" w:rsidP="00A67DB9">
            <w:pPr>
              <w:spacing w:after="0"/>
              <w:jc w:val="center"/>
              <w:rPr>
                <w:sz w:val="18"/>
                <w:szCs w:val="18"/>
              </w:rPr>
            </w:pPr>
            <w:r w:rsidRPr="00A67DB9">
              <w:rPr>
                <w:sz w:val="18"/>
                <w:szCs w:val="18"/>
              </w:rPr>
              <w:t>2</w:t>
            </w:r>
          </w:p>
        </w:tc>
        <w:tc>
          <w:tcPr>
            <w:tcW w:w="2728" w:type="dxa"/>
            <w:gridSpan w:val="2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80A01" w:rsidRPr="00A67DB9" w:rsidRDefault="00680A01" w:rsidP="00A67DB9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 w:rsidRPr="00A67DB9">
              <w:rPr>
                <w:sz w:val="18"/>
                <w:szCs w:val="18"/>
              </w:rPr>
              <w:t>п</w:t>
            </w:r>
            <w:proofErr w:type="gramStart"/>
            <w:r w:rsidRPr="00A67DB9">
              <w:rPr>
                <w:sz w:val="18"/>
                <w:szCs w:val="18"/>
              </w:rPr>
              <w:t>.П</w:t>
            </w:r>
            <w:proofErr w:type="gramEnd"/>
            <w:r w:rsidRPr="00A67DB9">
              <w:rPr>
                <w:sz w:val="18"/>
                <w:szCs w:val="18"/>
              </w:rPr>
              <w:t>ролетарий</w:t>
            </w:r>
            <w:proofErr w:type="spellEnd"/>
            <w:r w:rsidRPr="00A67DB9">
              <w:rPr>
                <w:sz w:val="18"/>
                <w:szCs w:val="18"/>
              </w:rPr>
              <w:t xml:space="preserve"> Модернизация биологических очистных сооружений</w:t>
            </w:r>
          </w:p>
        </w:tc>
        <w:tc>
          <w:tcPr>
            <w:tcW w:w="1651" w:type="dxa"/>
            <w:gridSpan w:val="2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80A01" w:rsidRPr="00A67DB9" w:rsidRDefault="00680A01" w:rsidP="00A67DB9">
            <w:pPr>
              <w:spacing w:after="0"/>
              <w:jc w:val="center"/>
              <w:rPr>
                <w:sz w:val="18"/>
                <w:szCs w:val="18"/>
              </w:rPr>
            </w:pPr>
            <w:r w:rsidRPr="00A67DB9">
              <w:rPr>
                <w:sz w:val="18"/>
                <w:szCs w:val="18"/>
              </w:rPr>
              <w:t>№10</w:t>
            </w:r>
          </w:p>
        </w:tc>
        <w:tc>
          <w:tcPr>
            <w:tcW w:w="1261" w:type="dxa"/>
            <w:gridSpan w:val="3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80A01" w:rsidRPr="00A67DB9" w:rsidRDefault="00680A01" w:rsidP="00A67DB9">
            <w:pPr>
              <w:spacing w:after="0"/>
              <w:jc w:val="center"/>
              <w:rPr>
                <w:sz w:val="18"/>
                <w:szCs w:val="18"/>
              </w:rPr>
            </w:pPr>
            <w:r w:rsidRPr="00A67DB9">
              <w:rPr>
                <w:sz w:val="18"/>
                <w:szCs w:val="18"/>
              </w:rPr>
              <w:t>2018</w:t>
            </w:r>
          </w:p>
        </w:tc>
        <w:tc>
          <w:tcPr>
            <w:tcW w:w="1919" w:type="dxa"/>
            <w:gridSpan w:val="3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0A01" w:rsidRPr="00A67DB9" w:rsidRDefault="00680A01" w:rsidP="00A67DB9">
            <w:pPr>
              <w:spacing w:after="0"/>
              <w:jc w:val="center"/>
              <w:rPr>
                <w:sz w:val="18"/>
                <w:szCs w:val="18"/>
              </w:rPr>
            </w:pPr>
            <w:r w:rsidRPr="00A67DB9">
              <w:rPr>
                <w:sz w:val="18"/>
                <w:szCs w:val="18"/>
              </w:rPr>
              <w:t>биологическое потребление кислорода (полное)</w:t>
            </w:r>
          </w:p>
        </w:tc>
        <w:tc>
          <w:tcPr>
            <w:tcW w:w="1324" w:type="dxa"/>
            <w:gridSpan w:val="5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0A01" w:rsidRPr="00A67DB9" w:rsidRDefault="00680A01" w:rsidP="00A67DB9">
            <w:pPr>
              <w:spacing w:after="0"/>
              <w:jc w:val="center"/>
              <w:rPr>
                <w:sz w:val="18"/>
                <w:szCs w:val="18"/>
              </w:rPr>
            </w:pPr>
            <w:r w:rsidRPr="00A67DB9">
              <w:rPr>
                <w:sz w:val="18"/>
                <w:szCs w:val="18"/>
              </w:rPr>
              <w:t>16,05</w:t>
            </w:r>
          </w:p>
        </w:tc>
        <w:tc>
          <w:tcPr>
            <w:tcW w:w="1553" w:type="dxa"/>
            <w:gridSpan w:val="5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0A01" w:rsidRPr="00A67DB9" w:rsidRDefault="00680A01" w:rsidP="00A67DB9">
            <w:pPr>
              <w:spacing w:after="0"/>
              <w:jc w:val="center"/>
              <w:rPr>
                <w:sz w:val="18"/>
                <w:szCs w:val="18"/>
              </w:rPr>
            </w:pPr>
            <w:r w:rsidRPr="00A67DB9">
              <w:rPr>
                <w:sz w:val="18"/>
                <w:szCs w:val="18"/>
              </w:rPr>
              <w:t>3,0</w:t>
            </w:r>
          </w:p>
        </w:tc>
        <w:tc>
          <w:tcPr>
            <w:tcW w:w="1407" w:type="dxa"/>
            <w:gridSpan w:val="3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0A01" w:rsidRPr="00A67DB9" w:rsidRDefault="00680A01" w:rsidP="00A67DB9">
            <w:pPr>
              <w:spacing w:after="0"/>
              <w:jc w:val="center"/>
              <w:rPr>
                <w:sz w:val="18"/>
                <w:szCs w:val="18"/>
              </w:rPr>
            </w:pPr>
            <w:r w:rsidRPr="00A67DB9">
              <w:rPr>
                <w:sz w:val="18"/>
                <w:szCs w:val="18"/>
              </w:rPr>
              <w:t>81</w:t>
            </w:r>
          </w:p>
        </w:tc>
        <w:tc>
          <w:tcPr>
            <w:tcW w:w="2818" w:type="dxa"/>
            <w:gridSpan w:val="3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80A01" w:rsidRPr="00A67DB9" w:rsidRDefault="00A80DB4" w:rsidP="00A67DB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805 708,78</w:t>
            </w:r>
          </w:p>
        </w:tc>
      </w:tr>
      <w:tr w:rsidR="00680A01" w:rsidTr="00C05047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8" w:space="0" w:color="00000A"/>
            <w:insideH w:val="single" w:sz="4" w:space="0" w:color="00000A"/>
            <w:insideV w:val="single" w:sz="8" w:space="0" w:color="00000A"/>
          </w:tblBorders>
          <w:tblCellMar>
            <w:left w:w="103" w:type="dxa"/>
          </w:tblCellMar>
        </w:tblPrEx>
        <w:trPr>
          <w:gridBefore w:val="1"/>
          <w:gridAfter w:val="1"/>
          <w:wBefore w:w="58" w:type="dxa"/>
          <w:wAfter w:w="1318" w:type="dxa"/>
          <w:trHeight w:val="484"/>
        </w:trPr>
        <w:tc>
          <w:tcPr>
            <w:tcW w:w="530" w:type="dxa"/>
            <w:gridSpan w:val="3"/>
            <w:vMerge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680A01" w:rsidRDefault="00680A01" w:rsidP="00A67DB9">
            <w:pPr>
              <w:spacing w:after="0"/>
            </w:pPr>
          </w:p>
        </w:tc>
        <w:tc>
          <w:tcPr>
            <w:tcW w:w="2728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80A01" w:rsidRDefault="00680A01" w:rsidP="00A67DB9">
            <w:pPr>
              <w:spacing w:after="0"/>
            </w:pPr>
          </w:p>
        </w:tc>
        <w:tc>
          <w:tcPr>
            <w:tcW w:w="1651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80A01" w:rsidRDefault="00680A01" w:rsidP="00A67DB9">
            <w:pPr>
              <w:spacing w:after="0"/>
            </w:pPr>
          </w:p>
        </w:tc>
        <w:tc>
          <w:tcPr>
            <w:tcW w:w="1261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80A01" w:rsidRDefault="00680A01" w:rsidP="00A67DB9">
            <w:pPr>
              <w:spacing w:after="0"/>
            </w:pPr>
          </w:p>
        </w:tc>
        <w:tc>
          <w:tcPr>
            <w:tcW w:w="1919" w:type="dxa"/>
            <w:gridSpan w:val="3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0A01" w:rsidRPr="00A67DB9" w:rsidRDefault="00680A01" w:rsidP="00A67DB9">
            <w:pPr>
              <w:spacing w:after="0"/>
              <w:jc w:val="center"/>
              <w:rPr>
                <w:sz w:val="18"/>
                <w:szCs w:val="18"/>
              </w:rPr>
            </w:pPr>
            <w:r w:rsidRPr="00A67DB9">
              <w:rPr>
                <w:sz w:val="18"/>
                <w:szCs w:val="18"/>
              </w:rPr>
              <w:t>азот аммонийный</w:t>
            </w:r>
          </w:p>
        </w:tc>
        <w:tc>
          <w:tcPr>
            <w:tcW w:w="1324" w:type="dxa"/>
            <w:gridSpan w:val="5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0A01" w:rsidRPr="00A67DB9" w:rsidRDefault="00680A01" w:rsidP="00A67DB9">
            <w:pPr>
              <w:spacing w:after="0"/>
              <w:jc w:val="center"/>
              <w:rPr>
                <w:sz w:val="18"/>
                <w:szCs w:val="18"/>
              </w:rPr>
            </w:pPr>
            <w:r w:rsidRPr="00A67DB9">
              <w:rPr>
                <w:sz w:val="18"/>
                <w:szCs w:val="18"/>
              </w:rPr>
              <w:t>4,69</w:t>
            </w:r>
          </w:p>
        </w:tc>
        <w:tc>
          <w:tcPr>
            <w:tcW w:w="1553" w:type="dxa"/>
            <w:gridSpan w:val="5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0A01" w:rsidRPr="00A67DB9" w:rsidRDefault="00680A01" w:rsidP="00A67DB9">
            <w:pPr>
              <w:spacing w:after="0"/>
              <w:jc w:val="center"/>
              <w:rPr>
                <w:sz w:val="18"/>
                <w:szCs w:val="18"/>
              </w:rPr>
            </w:pPr>
            <w:r w:rsidRPr="00A67DB9">
              <w:rPr>
                <w:sz w:val="18"/>
                <w:szCs w:val="18"/>
              </w:rPr>
              <w:t>0,4</w:t>
            </w:r>
          </w:p>
        </w:tc>
        <w:tc>
          <w:tcPr>
            <w:tcW w:w="1407" w:type="dxa"/>
            <w:gridSpan w:val="3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0A01" w:rsidRPr="00A67DB9" w:rsidRDefault="00680A01" w:rsidP="00A67DB9">
            <w:pPr>
              <w:spacing w:after="0"/>
              <w:jc w:val="center"/>
              <w:rPr>
                <w:sz w:val="18"/>
                <w:szCs w:val="18"/>
              </w:rPr>
            </w:pPr>
            <w:r w:rsidRPr="00A67DB9">
              <w:rPr>
                <w:sz w:val="18"/>
                <w:szCs w:val="18"/>
              </w:rPr>
              <w:t>91</w:t>
            </w:r>
          </w:p>
        </w:tc>
        <w:tc>
          <w:tcPr>
            <w:tcW w:w="2818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80A01" w:rsidRDefault="00680A01" w:rsidP="00A67DB9">
            <w:pPr>
              <w:spacing w:after="0"/>
            </w:pPr>
          </w:p>
        </w:tc>
      </w:tr>
      <w:tr w:rsidR="00680A01" w:rsidTr="00C05047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8" w:space="0" w:color="00000A"/>
            <w:insideH w:val="single" w:sz="4" w:space="0" w:color="00000A"/>
            <w:insideV w:val="single" w:sz="8" w:space="0" w:color="00000A"/>
          </w:tblBorders>
          <w:tblCellMar>
            <w:left w:w="103" w:type="dxa"/>
          </w:tblCellMar>
        </w:tblPrEx>
        <w:trPr>
          <w:gridBefore w:val="1"/>
          <w:gridAfter w:val="1"/>
          <w:wBefore w:w="58" w:type="dxa"/>
          <w:wAfter w:w="1318" w:type="dxa"/>
          <w:trHeight w:val="406"/>
        </w:trPr>
        <w:tc>
          <w:tcPr>
            <w:tcW w:w="530" w:type="dxa"/>
            <w:gridSpan w:val="3"/>
            <w:vMerge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680A01" w:rsidRDefault="00680A01" w:rsidP="00ED380C">
            <w:pPr>
              <w:spacing w:after="0"/>
            </w:pPr>
          </w:p>
        </w:tc>
        <w:tc>
          <w:tcPr>
            <w:tcW w:w="2728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80A01" w:rsidRDefault="00680A01" w:rsidP="00ED380C">
            <w:pPr>
              <w:spacing w:after="0"/>
            </w:pPr>
          </w:p>
        </w:tc>
        <w:tc>
          <w:tcPr>
            <w:tcW w:w="1651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80A01" w:rsidRDefault="00680A01" w:rsidP="00ED380C">
            <w:pPr>
              <w:spacing w:after="0"/>
            </w:pPr>
          </w:p>
        </w:tc>
        <w:tc>
          <w:tcPr>
            <w:tcW w:w="1261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80A01" w:rsidRDefault="00680A01" w:rsidP="00ED380C">
            <w:pPr>
              <w:spacing w:after="0"/>
            </w:pPr>
          </w:p>
        </w:tc>
        <w:tc>
          <w:tcPr>
            <w:tcW w:w="1919" w:type="dxa"/>
            <w:gridSpan w:val="3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0A01" w:rsidRPr="00A67DB9" w:rsidRDefault="00680A01" w:rsidP="00ED380C">
            <w:pPr>
              <w:spacing w:after="0"/>
              <w:jc w:val="center"/>
              <w:rPr>
                <w:sz w:val="18"/>
                <w:szCs w:val="18"/>
              </w:rPr>
            </w:pPr>
            <w:r w:rsidRPr="00A67DB9">
              <w:rPr>
                <w:sz w:val="18"/>
                <w:szCs w:val="18"/>
              </w:rPr>
              <w:t>нитрит-ион</w:t>
            </w:r>
          </w:p>
        </w:tc>
        <w:tc>
          <w:tcPr>
            <w:tcW w:w="1324" w:type="dxa"/>
            <w:gridSpan w:val="5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0A01" w:rsidRPr="00A67DB9" w:rsidRDefault="00680A01" w:rsidP="00ED380C">
            <w:pPr>
              <w:spacing w:after="0"/>
              <w:jc w:val="center"/>
              <w:rPr>
                <w:sz w:val="18"/>
                <w:szCs w:val="18"/>
              </w:rPr>
            </w:pPr>
            <w:r w:rsidRPr="00A67DB9">
              <w:rPr>
                <w:sz w:val="18"/>
                <w:szCs w:val="18"/>
              </w:rPr>
              <w:t>0,28</w:t>
            </w:r>
          </w:p>
        </w:tc>
        <w:tc>
          <w:tcPr>
            <w:tcW w:w="1553" w:type="dxa"/>
            <w:gridSpan w:val="5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0A01" w:rsidRPr="00A67DB9" w:rsidRDefault="00680A01" w:rsidP="00ED380C">
            <w:pPr>
              <w:spacing w:after="0"/>
              <w:jc w:val="center"/>
              <w:rPr>
                <w:sz w:val="18"/>
                <w:szCs w:val="18"/>
              </w:rPr>
            </w:pPr>
            <w:r w:rsidRPr="00A67DB9">
              <w:rPr>
                <w:sz w:val="18"/>
                <w:szCs w:val="18"/>
              </w:rPr>
              <w:t>0,08</w:t>
            </w:r>
          </w:p>
        </w:tc>
        <w:tc>
          <w:tcPr>
            <w:tcW w:w="1407" w:type="dxa"/>
            <w:gridSpan w:val="3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0A01" w:rsidRPr="00A67DB9" w:rsidRDefault="00680A01" w:rsidP="00ED380C">
            <w:pPr>
              <w:spacing w:after="0"/>
              <w:jc w:val="center"/>
              <w:rPr>
                <w:sz w:val="18"/>
                <w:szCs w:val="18"/>
              </w:rPr>
            </w:pPr>
            <w:r w:rsidRPr="00A67DB9">
              <w:rPr>
                <w:sz w:val="18"/>
                <w:szCs w:val="18"/>
              </w:rPr>
              <w:t>71</w:t>
            </w:r>
          </w:p>
        </w:tc>
        <w:tc>
          <w:tcPr>
            <w:tcW w:w="2818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80A01" w:rsidRDefault="00680A01" w:rsidP="00ED380C">
            <w:pPr>
              <w:spacing w:after="0"/>
            </w:pPr>
          </w:p>
        </w:tc>
      </w:tr>
      <w:tr w:rsidR="00680A01" w:rsidTr="00C05047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8" w:space="0" w:color="00000A"/>
            <w:insideH w:val="single" w:sz="4" w:space="0" w:color="00000A"/>
            <w:insideV w:val="single" w:sz="8" w:space="0" w:color="00000A"/>
          </w:tblBorders>
          <w:tblCellMar>
            <w:left w:w="103" w:type="dxa"/>
          </w:tblCellMar>
        </w:tblPrEx>
        <w:trPr>
          <w:gridBefore w:val="1"/>
          <w:gridAfter w:val="1"/>
          <w:wBefore w:w="58" w:type="dxa"/>
          <w:wAfter w:w="1318" w:type="dxa"/>
          <w:trHeight w:val="411"/>
        </w:trPr>
        <w:tc>
          <w:tcPr>
            <w:tcW w:w="530" w:type="dxa"/>
            <w:gridSpan w:val="3"/>
            <w:vMerge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680A01" w:rsidRDefault="00680A01" w:rsidP="00ED380C">
            <w:pPr>
              <w:spacing w:after="0"/>
            </w:pPr>
          </w:p>
        </w:tc>
        <w:tc>
          <w:tcPr>
            <w:tcW w:w="2728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80A01" w:rsidRDefault="00680A01" w:rsidP="00ED380C">
            <w:pPr>
              <w:spacing w:after="0"/>
            </w:pPr>
          </w:p>
        </w:tc>
        <w:tc>
          <w:tcPr>
            <w:tcW w:w="1651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80A01" w:rsidRDefault="00680A01" w:rsidP="00ED380C">
            <w:pPr>
              <w:spacing w:after="0"/>
            </w:pPr>
          </w:p>
        </w:tc>
        <w:tc>
          <w:tcPr>
            <w:tcW w:w="1261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80A01" w:rsidRDefault="00680A01" w:rsidP="00ED380C">
            <w:pPr>
              <w:spacing w:after="0"/>
            </w:pPr>
          </w:p>
        </w:tc>
        <w:tc>
          <w:tcPr>
            <w:tcW w:w="1919" w:type="dxa"/>
            <w:gridSpan w:val="3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0A01" w:rsidRPr="00A67DB9" w:rsidRDefault="00680A01" w:rsidP="00ED380C">
            <w:pPr>
              <w:spacing w:after="0"/>
              <w:jc w:val="center"/>
              <w:rPr>
                <w:sz w:val="18"/>
                <w:szCs w:val="18"/>
              </w:rPr>
            </w:pPr>
            <w:r w:rsidRPr="00A67DB9">
              <w:rPr>
                <w:sz w:val="18"/>
                <w:szCs w:val="18"/>
              </w:rPr>
              <w:t>фосфаты (по Р)</w:t>
            </w:r>
          </w:p>
        </w:tc>
        <w:tc>
          <w:tcPr>
            <w:tcW w:w="1324" w:type="dxa"/>
            <w:gridSpan w:val="5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0A01" w:rsidRPr="00A67DB9" w:rsidRDefault="00680A01" w:rsidP="00ED380C">
            <w:pPr>
              <w:spacing w:after="0"/>
              <w:jc w:val="center"/>
              <w:rPr>
                <w:sz w:val="18"/>
                <w:szCs w:val="18"/>
              </w:rPr>
            </w:pPr>
            <w:r w:rsidRPr="00A67DB9">
              <w:rPr>
                <w:sz w:val="18"/>
                <w:szCs w:val="18"/>
              </w:rPr>
              <w:t>1,48</w:t>
            </w:r>
          </w:p>
        </w:tc>
        <w:tc>
          <w:tcPr>
            <w:tcW w:w="1553" w:type="dxa"/>
            <w:gridSpan w:val="5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0A01" w:rsidRPr="00A67DB9" w:rsidRDefault="00680A01" w:rsidP="00ED380C">
            <w:pPr>
              <w:spacing w:after="0"/>
              <w:jc w:val="center"/>
              <w:rPr>
                <w:sz w:val="18"/>
                <w:szCs w:val="18"/>
              </w:rPr>
            </w:pPr>
            <w:r w:rsidRPr="00A67DB9">
              <w:rPr>
                <w:sz w:val="18"/>
                <w:szCs w:val="18"/>
              </w:rPr>
              <w:t>0,2</w:t>
            </w:r>
          </w:p>
        </w:tc>
        <w:tc>
          <w:tcPr>
            <w:tcW w:w="1407" w:type="dxa"/>
            <w:gridSpan w:val="3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0A01" w:rsidRPr="00A67DB9" w:rsidRDefault="00680A01" w:rsidP="00ED380C">
            <w:pPr>
              <w:spacing w:after="0"/>
              <w:jc w:val="center"/>
              <w:rPr>
                <w:sz w:val="18"/>
                <w:szCs w:val="18"/>
              </w:rPr>
            </w:pPr>
            <w:r w:rsidRPr="00A67DB9">
              <w:rPr>
                <w:sz w:val="18"/>
                <w:szCs w:val="18"/>
              </w:rPr>
              <w:t>87</w:t>
            </w:r>
          </w:p>
        </w:tc>
        <w:tc>
          <w:tcPr>
            <w:tcW w:w="2818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80A01" w:rsidRDefault="00680A01" w:rsidP="00ED380C">
            <w:pPr>
              <w:spacing w:after="0"/>
            </w:pPr>
          </w:p>
        </w:tc>
      </w:tr>
      <w:tr w:rsidR="00680A01" w:rsidTr="00C05047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8" w:space="0" w:color="00000A"/>
            <w:insideH w:val="single" w:sz="4" w:space="0" w:color="00000A"/>
            <w:insideV w:val="single" w:sz="8" w:space="0" w:color="00000A"/>
          </w:tblBorders>
          <w:tblCellMar>
            <w:left w:w="103" w:type="dxa"/>
          </w:tblCellMar>
        </w:tblPrEx>
        <w:trPr>
          <w:gridBefore w:val="1"/>
          <w:gridAfter w:val="1"/>
          <w:wBefore w:w="58" w:type="dxa"/>
          <w:wAfter w:w="1318" w:type="dxa"/>
          <w:trHeight w:val="843"/>
        </w:trPr>
        <w:tc>
          <w:tcPr>
            <w:tcW w:w="530" w:type="dxa"/>
            <w:gridSpan w:val="3"/>
            <w:vMerge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680A01" w:rsidRDefault="00680A01" w:rsidP="00ED380C">
            <w:pPr>
              <w:spacing w:after="0"/>
            </w:pPr>
          </w:p>
        </w:tc>
        <w:tc>
          <w:tcPr>
            <w:tcW w:w="2728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80A01" w:rsidRDefault="00680A01" w:rsidP="00ED380C">
            <w:pPr>
              <w:spacing w:after="0"/>
            </w:pPr>
          </w:p>
        </w:tc>
        <w:tc>
          <w:tcPr>
            <w:tcW w:w="1651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80A01" w:rsidRDefault="00680A01" w:rsidP="00ED380C">
            <w:pPr>
              <w:spacing w:after="0"/>
            </w:pPr>
          </w:p>
        </w:tc>
        <w:tc>
          <w:tcPr>
            <w:tcW w:w="1261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80A01" w:rsidRDefault="00680A01" w:rsidP="00ED380C">
            <w:pPr>
              <w:spacing w:after="0"/>
            </w:pPr>
          </w:p>
        </w:tc>
        <w:tc>
          <w:tcPr>
            <w:tcW w:w="1919" w:type="dxa"/>
            <w:gridSpan w:val="3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0A01" w:rsidRPr="00A67DB9" w:rsidRDefault="00680A01" w:rsidP="00ED380C">
            <w:pPr>
              <w:spacing w:after="0"/>
              <w:jc w:val="center"/>
              <w:rPr>
                <w:sz w:val="18"/>
                <w:szCs w:val="18"/>
              </w:rPr>
            </w:pPr>
            <w:r w:rsidRPr="00A67DB9">
              <w:rPr>
                <w:sz w:val="18"/>
                <w:szCs w:val="18"/>
              </w:rPr>
              <w:t>марганец</w:t>
            </w:r>
          </w:p>
        </w:tc>
        <w:tc>
          <w:tcPr>
            <w:tcW w:w="1324" w:type="dxa"/>
            <w:gridSpan w:val="5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0A01" w:rsidRPr="00A67DB9" w:rsidRDefault="00680A01" w:rsidP="00ED380C">
            <w:pPr>
              <w:spacing w:after="0"/>
              <w:jc w:val="center"/>
              <w:rPr>
                <w:sz w:val="18"/>
                <w:szCs w:val="18"/>
              </w:rPr>
            </w:pPr>
            <w:r w:rsidRPr="00A67DB9">
              <w:rPr>
                <w:sz w:val="18"/>
                <w:szCs w:val="18"/>
              </w:rPr>
              <w:t>0,07</w:t>
            </w:r>
          </w:p>
        </w:tc>
        <w:tc>
          <w:tcPr>
            <w:tcW w:w="1553" w:type="dxa"/>
            <w:gridSpan w:val="5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0A01" w:rsidRPr="00A67DB9" w:rsidRDefault="00680A01" w:rsidP="00ED380C">
            <w:pPr>
              <w:spacing w:after="0"/>
              <w:jc w:val="center"/>
              <w:rPr>
                <w:sz w:val="18"/>
                <w:szCs w:val="18"/>
              </w:rPr>
            </w:pPr>
            <w:r w:rsidRPr="00A67DB9">
              <w:rPr>
                <w:sz w:val="18"/>
                <w:szCs w:val="18"/>
              </w:rPr>
              <w:t>0,01</w:t>
            </w:r>
          </w:p>
        </w:tc>
        <w:tc>
          <w:tcPr>
            <w:tcW w:w="1407" w:type="dxa"/>
            <w:gridSpan w:val="3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0A01" w:rsidRPr="00A67DB9" w:rsidRDefault="00680A01" w:rsidP="00ED380C">
            <w:pPr>
              <w:spacing w:after="0"/>
              <w:jc w:val="center"/>
              <w:rPr>
                <w:sz w:val="18"/>
                <w:szCs w:val="18"/>
              </w:rPr>
            </w:pPr>
            <w:r w:rsidRPr="00A67DB9">
              <w:rPr>
                <w:sz w:val="18"/>
                <w:szCs w:val="18"/>
              </w:rPr>
              <w:t>86</w:t>
            </w:r>
          </w:p>
        </w:tc>
        <w:tc>
          <w:tcPr>
            <w:tcW w:w="2818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80A01" w:rsidRDefault="00680A01" w:rsidP="00ED380C">
            <w:pPr>
              <w:spacing w:after="0"/>
            </w:pPr>
          </w:p>
        </w:tc>
      </w:tr>
      <w:tr w:rsidR="00871D5F" w:rsidTr="00C05047">
        <w:trPr>
          <w:gridAfter w:val="1"/>
          <w:wAfter w:w="1318" w:type="dxa"/>
          <w:trHeight w:val="2100"/>
        </w:trPr>
        <w:tc>
          <w:tcPr>
            <w:tcW w:w="581" w:type="dxa"/>
            <w:gridSpan w:val="3"/>
            <w:shd w:val="clear" w:color="auto" w:fill="FFFFFF"/>
            <w:vAlign w:val="bottom"/>
          </w:tcPr>
          <w:p w:rsidR="00871D5F" w:rsidRDefault="00871D5F">
            <w:bookmarkStart w:id="1" w:name="RANGE!A3:AA166"/>
            <w:bookmarkEnd w:id="1"/>
          </w:p>
        </w:tc>
        <w:tc>
          <w:tcPr>
            <w:tcW w:w="3558" w:type="dxa"/>
            <w:gridSpan w:val="4"/>
            <w:shd w:val="clear" w:color="auto" w:fill="FFFFFF"/>
            <w:vAlign w:val="bottom"/>
          </w:tcPr>
          <w:p w:rsidR="00871D5F" w:rsidRDefault="00871D5F"/>
        </w:tc>
        <w:tc>
          <w:tcPr>
            <w:tcW w:w="857" w:type="dxa"/>
            <w:gridSpan w:val="2"/>
            <w:shd w:val="clear" w:color="auto" w:fill="FFFFFF"/>
            <w:vAlign w:val="bottom"/>
          </w:tcPr>
          <w:p w:rsidR="00871D5F" w:rsidRDefault="00871D5F"/>
        </w:tc>
        <w:tc>
          <w:tcPr>
            <w:tcW w:w="773" w:type="dxa"/>
            <w:shd w:val="clear" w:color="auto" w:fill="FFFFFF"/>
            <w:vAlign w:val="bottom"/>
          </w:tcPr>
          <w:p w:rsidR="00871D5F" w:rsidRDefault="00871D5F"/>
        </w:tc>
        <w:tc>
          <w:tcPr>
            <w:tcW w:w="808" w:type="dxa"/>
            <w:gridSpan w:val="2"/>
            <w:shd w:val="clear" w:color="auto" w:fill="FFFFFF"/>
            <w:vAlign w:val="bottom"/>
          </w:tcPr>
          <w:p w:rsidR="00871D5F" w:rsidRDefault="00871D5F"/>
        </w:tc>
        <w:tc>
          <w:tcPr>
            <w:tcW w:w="878" w:type="dxa"/>
            <w:shd w:val="clear" w:color="auto" w:fill="FFFFFF"/>
            <w:vAlign w:val="bottom"/>
          </w:tcPr>
          <w:p w:rsidR="00871D5F" w:rsidRDefault="00871D5F"/>
        </w:tc>
        <w:tc>
          <w:tcPr>
            <w:tcW w:w="813" w:type="dxa"/>
            <w:gridSpan w:val="2"/>
            <w:shd w:val="clear" w:color="auto" w:fill="FFFFFF"/>
            <w:vAlign w:val="bottom"/>
          </w:tcPr>
          <w:p w:rsidR="00871D5F" w:rsidRDefault="00871D5F"/>
        </w:tc>
        <w:tc>
          <w:tcPr>
            <w:tcW w:w="928" w:type="dxa"/>
            <w:gridSpan w:val="2"/>
            <w:shd w:val="clear" w:color="auto" w:fill="FFFFFF"/>
            <w:vAlign w:val="bottom"/>
          </w:tcPr>
          <w:p w:rsidR="00871D5F" w:rsidRDefault="00871D5F"/>
        </w:tc>
        <w:tc>
          <w:tcPr>
            <w:tcW w:w="338" w:type="dxa"/>
            <w:gridSpan w:val="3"/>
            <w:shd w:val="clear" w:color="auto" w:fill="FFFFFF"/>
            <w:vAlign w:val="bottom"/>
          </w:tcPr>
          <w:p w:rsidR="00871D5F" w:rsidRDefault="00871D5F"/>
        </w:tc>
        <w:tc>
          <w:tcPr>
            <w:tcW w:w="5715" w:type="dxa"/>
            <w:gridSpan w:val="10"/>
            <w:shd w:val="clear" w:color="auto" w:fill="FFFFFF"/>
            <w:vAlign w:val="center"/>
          </w:tcPr>
          <w:p w:rsidR="00871D5F" w:rsidRDefault="005F43D4" w:rsidP="0044265C">
            <w:r>
              <w:rPr>
                <w:sz w:val="20"/>
                <w:szCs w:val="20"/>
              </w:rPr>
              <w:t>Приложение 1.</w:t>
            </w:r>
            <w:r>
              <w:rPr>
                <w:sz w:val="20"/>
                <w:szCs w:val="20"/>
              </w:rPr>
              <w:br/>
              <w:t>к инвестиционной  программе муниципальног</w:t>
            </w:r>
            <w:proofErr w:type="gramStart"/>
            <w:r>
              <w:rPr>
                <w:sz w:val="20"/>
                <w:szCs w:val="20"/>
              </w:rPr>
              <w:t>о ООО</w:t>
            </w:r>
            <w:proofErr w:type="gramEnd"/>
            <w:r>
              <w:rPr>
                <w:sz w:val="20"/>
                <w:szCs w:val="20"/>
              </w:rPr>
              <w:t xml:space="preserve"> «Новкоммунсервис» по развитию системы </w:t>
            </w:r>
            <w:r w:rsidR="008415DA">
              <w:rPr>
                <w:sz w:val="20"/>
                <w:szCs w:val="20"/>
              </w:rPr>
              <w:t xml:space="preserve"> коммунальной </w:t>
            </w:r>
            <w:r>
              <w:rPr>
                <w:sz w:val="20"/>
                <w:szCs w:val="20"/>
              </w:rPr>
              <w:t>инфраструктуры холодного водоснабжения и хозяйственно-бытового водоотведения Пролетарского городского поселения Н</w:t>
            </w:r>
            <w:r w:rsidR="00464379">
              <w:rPr>
                <w:sz w:val="20"/>
                <w:szCs w:val="20"/>
              </w:rPr>
              <w:t>овгородского района на 2016-2018</w:t>
            </w:r>
            <w:r>
              <w:rPr>
                <w:sz w:val="20"/>
                <w:szCs w:val="20"/>
              </w:rPr>
              <w:t>годы</w:t>
            </w:r>
          </w:p>
        </w:tc>
      </w:tr>
      <w:tr w:rsidR="00871D5F" w:rsidTr="00C05047">
        <w:trPr>
          <w:gridBefore w:val="2"/>
          <w:gridAfter w:val="1"/>
          <w:wBefore w:w="373" w:type="dxa"/>
          <w:wAfter w:w="1318" w:type="dxa"/>
          <w:trHeight w:val="1575"/>
        </w:trPr>
        <w:tc>
          <w:tcPr>
            <w:tcW w:w="14876" w:type="dxa"/>
            <w:gridSpan w:val="28"/>
            <w:shd w:val="clear" w:color="auto" w:fill="FFFFFF"/>
            <w:vAlign w:val="bottom"/>
          </w:tcPr>
          <w:p w:rsidR="00871D5F" w:rsidRDefault="005F43D4" w:rsidP="00726C9D">
            <w:pPr>
              <w:spacing w:after="0"/>
              <w:jc w:val="center"/>
            </w:pPr>
            <w:r>
              <w:rPr>
                <w:b/>
                <w:bCs/>
                <w:sz w:val="28"/>
                <w:szCs w:val="28"/>
              </w:rPr>
              <w:t>Мероприятия инвестиционной программ</w:t>
            </w:r>
            <w:proofErr w:type="gramStart"/>
            <w:r>
              <w:rPr>
                <w:b/>
                <w:bCs/>
                <w:sz w:val="28"/>
                <w:szCs w:val="28"/>
              </w:rPr>
              <w:t>ы</w:t>
            </w:r>
            <w:r>
              <w:rPr>
                <w:b/>
                <w:bCs/>
                <w:sz w:val="28"/>
                <w:szCs w:val="28"/>
              </w:rPr>
              <w:br/>
              <w:t>ООО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«Новкоммунсервис» по развитию системы коммунальной инфраструктуры  холодного водоснабжения и хозяйственно-бытового водоотведения  Пролетарского городского поселения</w:t>
            </w:r>
          </w:p>
          <w:p w:rsidR="00871D5F" w:rsidRDefault="005F43D4" w:rsidP="00726C9D">
            <w:pPr>
              <w:spacing w:after="0"/>
              <w:jc w:val="center"/>
            </w:pPr>
            <w:r>
              <w:rPr>
                <w:b/>
                <w:bCs/>
                <w:sz w:val="28"/>
                <w:szCs w:val="28"/>
              </w:rPr>
              <w:t>Но</w:t>
            </w:r>
            <w:r w:rsidR="00464379">
              <w:rPr>
                <w:b/>
                <w:bCs/>
                <w:sz w:val="28"/>
                <w:szCs w:val="28"/>
              </w:rPr>
              <w:t>вгородского района на 2016 –2018</w:t>
            </w:r>
            <w:r>
              <w:rPr>
                <w:b/>
                <w:bCs/>
                <w:sz w:val="28"/>
                <w:szCs w:val="28"/>
              </w:rPr>
              <w:t xml:space="preserve"> годы. Холодное водоснабжение.</w:t>
            </w:r>
          </w:p>
          <w:p w:rsidR="00871D5F" w:rsidRDefault="00871D5F" w:rsidP="00726C9D">
            <w:pPr>
              <w:spacing w:after="0"/>
              <w:jc w:val="center"/>
            </w:pPr>
          </w:p>
        </w:tc>
      </w:tr>
      <w:tr w:rsidR="00871D5F" w:rsidTr="00C05047">
        <w:trPr>
          <w:gridBefore w:val="2"/>
          <w:gridAfter w:val="1"/>
          <w:wBefore w:w="373" w:type="dxa"/>
          <w:wAfter w:w="1318" w:type="dxa"/>
          <w:trHeight w:val="855"/>
        </w:trPr>
        <w:tc>
          <w:tcPr>
            <w:tcW w:w="14876" w:type="dxa"/>
            <w:gridSpan w:val="28"/>
            <w:shd w:val="clear" w:color="auto" w:fill="FFFFFF"/>
          </w:tcPr>
          <w:p w:rsidR="00871D5F" w:rsidRDefault="005F43D4" w:rsidP="0044265C">
            <w:pPr>
              <w:spacing w:after="0"/>
              <w:jc w:val="center"/>
            </w:pPr>
            <w:r>
              <w:rPr>
                <w:b/>
                <w:bCs/>
                <w:sz w:val="28"/>
                <w:szCs w:val="28"/>
              </w:rPr>
              <w:t>Осуществление мероприятий, направленных на повышение экологической эффективности, надежности, качества</w:t>
            </w:r>
            <w:r w:rsidR="0044265C">
              <w:rPr>
                <w:b/>
                <w:bCs/>
                <w:sz w:val="28"/>
                <w:szCs w:val="28"/>
              </w:rPr>
              <w:t xml:space="preserve"> и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энергоэффективности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объектов</w:t>
            </w:r>
          </w:p>
        </w:tc>
      </w:tr>
      <w:tr w:rsidR="00A67DB9" w:rsidTr="00C05047">
        <w:trPr>
          <w:gridBefore w:val="2"/>
          <w:gridAfter w:val="1"/>
          <w:wBefore w:w="373" w:type="dxa"/>
          <w:wAfter w:w="1318" w:type="dxa"/>
          <w:trHeight w:val="582"/>
        </w:trPr>
        <w:tc>
          <w:tcPr>
            <w:tcW w:w="709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64379" w:rsidRDefault="00464379" w:rsidP="00726C9D">
            <w:pPr>
              <w:spacing w:after="0"/>
              <w:jc w:val="center"/>
            </w:pPr>
            <w:r>
              <w:rPr>
                <w:b/>
                <w:bCs/>
                <w:sz w:val="20"/>
                <w:szCs w:val="20"/>
              </w:rPr>
              <w:t>Поз.</w:t>
            </w:r>
          </w:p>
        </w:tc>
        <w:tc>
          <w:tcPr>
            <w:tcW w:w="5495" w:type="dxa"/>
            <w:gridSpan w:val="7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64379" w:rsidRDefault="00464379" w:rsidP="00726C9D">
            <w:pPr>
              <w:spacing w:after="0"/>
              <w:jc w:val="center"/>
            </w:pPr>
            <w:r>
              <w:rPr>
                <w:b/>
                <w:bCs/>
                <w:sz w:val="20"/>
                <w:szCs w:val="20"/>
              </w:rPr>
              <w:t>Наименование мероприятия/адрес объекта</w:t>
            </w:r>
          </w:p>
        </w:tc>
        <w:tc>
          <w:tcPr>
            <w:tcW w:w="8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64379" w:rsidRDefault="00464379" w:rsidP="00726C9D">
            <w:pPr>
              <w:spacing w:after="0"/>
              <w:jc w:val="center"/>
            </w:pPr>
            <w:proofErr w:type="spellStart"/>
            <w:r>
              <w:rPr>
                <w:b/>
                <w:bCs/>
                <w:sz w:val="20"/>
                <w:szCs w:val="20"/>
              </w:rPr>
              <w:t>Ед</w:t>
            </w:r>
            <w:proofErr w:type="gramStart"/>
            <w:r>
              <w:rPr>
                <w:b/>
                <w:bCs/>
                <w:sz w:val="20"/>
                <w:szCs w:val="20"/>
              </w:rPr>
              <w:t>.и</w:t>
            </w:r>
            <w:proofErr w:type="gramEnd"/>
            <w:r>
              <w:rPr>
                <w:b/>
                <w:bCs/>
                <w:sz w:val="20"/>
                <w:szCs w:val="20"/>
              </w:rPr>
              <w:t>зм</w:t>
            </w:r>
            <w:proofErr w:type="spellEnd"/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336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64379" w:rsidRDefault="00464379" w:rsidP="00726C9D">
            <w:pPr>
              <w:spacing w:after="0"/>
              <w:jc w:val="center"/>
            </w:pPr>
            <w:r>
              <w:rPr>
                <w:b/>
                <w:bCs/>
                <w:sz w:val="20"/>
                <w:szCs w:val="20"/>
              </w:rPr>
              <w:t>Объемные показатели</w:t>
            </w:r>
            <w:r w:rsidR="00726C9D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 xml:space="preserve"> всего</w:t>
            </w:r>
          </w:p>
        </w:tc>
        <w:tc>
          <w:tcPr>
            <w:tcW w:w="2137" w:type="dxa"/>
            <w:gridSpan w:val="6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64379" w:rsidRDefault="00464379" w:rsidP="00726C9D">
            <w:pPr>
              <w:spacing w:after="0"/>
              <w:jc w:val="center"/>
            </w:pPr>
            <w:r>
              <w:rPr>
                <w:b/>
                <w:bCs/>
                <w:sz w:val="20"/>
                <w:szCs w:val="20"/>
              </w:rPr>
              <w:t>по годам</w:t>
            </w:r>
          </w:p>
        </w:tc>
        <w:tc>
          <w:tcPr>
            <w:tcW w:w="1423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64379" w:rsidRDefault="00464379" w:rsidP="00726C9D">
            <w:pPr>
              <w:spacing w:after="0"/>
              <w:jc w:val="center"/>
            </w:pPr>
            <w:r>
              <w:rPr>
                <w:b/>
                <w:bCs/>
                <w:sz w:val="20"/>
                <w:szCs w:val="20"/>
              </w:rPr>
              <w:t>Фин</w:t>
            </w:r>
            <w:r w:rsidR="000A2A86">
              <w:rPr>
                <w:b/>
                <w:bCs/>
                <w:sz w:val="20"/>
                <w:szCs w:val="20"/>
              </w:rPr>
              <w:t xml:space="preserve">ансовые потребности, всего, </w:t>
            </w:r>
            <w:r>
              <w:rPr>
                <w:b/>
                <w:bCs/>
                <w:sz w:val="20"/>
                <w:szCs w:val="20"/>
              </w:rPr>
              <w:t xml:space="preserve"> руб. без НДС </w:t>
            </w:r>
          </w:p>
        </w:tc>
        <w:tc>
          <w:tcPr>
            <w:tcW w:w="289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64379" w:rsidRDefault="00464379" w:rsidP="00726C9D">
            <w:pPr>
              <w:spacing w:after="0"/>
              <w:jc w:val="center"/>
            </w:pPr>
            <w:r>
              <w:rPr>
                <w:b/>
                <w:bCs/>
                <w:sz w:val="20"/>
                <w:szCs w:val="20"/>
              </w:rPr>
              <w:t>по годам</w:t>
            </w:r>
          </w:p>
        </w:tc>
      </w:tr>
      <w:tr w:rsidR="00A67DB9" w:rsidTr="00C05047">
        <w:trPr>
          <w:gridBefore w:val="2"/>
          <w:gridAfter w:val="1"/>
          <w:wBefore w:w="373" w:type="dxa"/>
          <w:wAfter w:w="1318" w:type="dxa"/>
          <w:trHeight w:val="372"/>
        </w:trPr>
        <w:tc>
          <w:tcPr>
            <w:tcW w:w="709" w:type="dxa"/>
            <w:gridSpan w:val="3"/>
            <w:vMerge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64379" w:rsidRDefault="00464379" w:rsidP="00726C9D">
            <w:pPr>
              <w:spacing w:after="0"/>
            </w:pPr>
          </w:p>
        </w:tc>
        <w:tc>
          <w:tcPr>
            <w:tcW w:w="5495" w:type="dxa"/>
            <w:gridSpan w:val="7"/>
            <w:vMerge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64379" w:rsidRDefault="00464379" w:rsidP="00726C9D">
            <w:pPr>
              <w:spacing w:after="0"/>
            </w:pPr>
          </w:p>
        </w:tc>
        <w:tc>
          <w:tcPr>
            <w:tcW w:w="878" w:type="dxa"/>
            <w:vMerge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64379" w:rsidRDefault="00464379" w:rsidP="00726C9D">
            <w:pPr>
              <w:spacing w:after="0"/>
            </w:pPr>
          </w:p>
        </w:tc>
        <w:tc>
          <w:tcPr>
            <w:tcW w:w="1336" w:type="dxa"/>
            <w:gridSpan w:val="3"/>
            <w:vMerge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64379" w:rsidRDefault="00464379" w:rsidP="00726C9D">
            <w:pPr>
              <w:spacing w:after="0"/>
            </w:pPr>
          </w:p>
        </w:tc>
        <w:tc>
          <w:tcPr>
            <w:tcW w:w="743" w:type="dxa"/>
            <w:gridSpan w:val="4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64379" w:rsidRDefault="00464379" w:rsidP="00726C9D">
            <w:pPr>
              <w:spacing w:after="0"/>
              <w:jc w:val="center"/>
            </w:pPr>
            <w:r>
              <w:rPr>
                <w:b/>
                <w:bCs/>
                <w:sz w:val="20"/>
                <w:szCs w:val="20"/>
              </w:rPr>
              <w:t>2016</w:t>
            </w:r>
          </w:p>
        </w:tc>
        <w:tc>
          <w:tcPr>
            <w:tcW w:w="68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64379" w:rsidRDefault="00464379" w:rsidP="00726C9D">
            <w:pPr>
              <w:spacing w:after="0"/>
              <w:jc w:val="center"/>
            </w:pPr>
            <w:r>
              <w:rPr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71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64379" w:rsidRDefault="00464379" w:rsidP="00726C9D">
            <w:pPr>
              <w:spacing w:after="0"/>
              <w:jc w:val="center"/>
            </w:pPr>
            <w:r>
              <w:rPr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1423" w:type="dxa"/>
            <w:gridSpan w:val="3"/>
            <w:vMerge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64379" w:rsidRDefault="00464379" w:rsidP="00726C9D">
            <w:pPr>
              <w:spacing w:after="0"/>
            </w:pPr>
          </w:p>
        </w:tc>
        <w:tc>
          <w:tcPr>
            <w:tcW w:w="997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64379" w:rsidRDefault="00464379" w:rsidP="00726C9D">
            <w:pPr>
              <w:spacing w:after="0"/>
              <w:jc w:val="center"/>
            </w:pPr>
            <w:r>
              <w:rPr>
                <w:b/>
                <w:bCs/>
                <w:sz w:val="20"/>
                <w:szCs w:val="20"/>
              </w:rPr>
              <w:t>2016</w:t>
            </w:r>
          </w:p>
        </w:tc>
        <w:tc>
          <w:tcPr>
            <w:tcW w:w="113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64379" w:rsidRDefault="00464379" w:rsidP="00726C9D">
            <w:pPr>
              <w:spacing w:after="0"/>
              <w:jc w:val="center"/>
            </w:pPr>
            <w:r>
              <w:rPr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76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64379" w:rsidRDefault="00464379" w:rsidP="00726C9D">
            <w:pPr>
              <w:spacing w:after="0"/>
              <w:jc w:val="center"/>
            </w:pPr>
            <w:r>
              <w:rPr>
                <w:b/>
                <w:bCs/>
                <w:sz w:val="20"/>
                <w:szCs w:val="20"/>
              </w:rPr>
              <w:t>2018</w:t>
            </w:r>
          </w:p>
        </w:tc>
      </w:tr>
    </w:tbl>
    <w:p w:rsidR="00871D5F" w:rsidRDefault="00871D5F" w:rsidP="00726C9D">
      <w:pPr>
        <w:spacing w:after="0"/>
      </w:pPr>
    </w:p>
    <w:tbl>
      <w:tblPr>
        <w:tblW w:w="15309" w:type="dxa"/>
        <w:tblInd w:w="52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708"/>
        <w:gridCol w:w="5529"/>
        <w:gridCol w:w="850"/>
        <w:gridCol w:w="1276"/>
        <w:gridCol w:w="709"/>
        <w:gridCol w:w="708"/>
        <w:gridCol w:w="709"/>
        <w:gridCol w:w="1418"/>
        <w:gridCol w:w="992"/>
        <w:gridCol w:w="1134"/>
        <w:gridCol w:w="1276"/>
      </w:tblGrid>
      <w:tr w:rsidR="00A67DB9" w:rsidTr="00A67DB9">
        <w:trPr>
          <w:trHeight w:val="255"/>
          <w:tblHeader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64379" w:rsidRDefault="00464379" w:rsidP="00726C9D">
            <w:pPr>
              <w:spacing w:after="0"/>
              <w:jc w:val="center"/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52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64379" w:rsidRDefault="00464379" w:rsidP="00726C9D">
            <w:pPr>
              <w:spacing w:after="0"/>
              <w:jc w:val="center"/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4379" w:rsidRDefault="00464379" w:rsidP="00726C9D">
            <w:pPr>
              <w:spacing w:after="0"/>
              <w:jc w:val="center"/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4379" w:rsidRDefault="00464379" w:rsidP="00726C9D">
            <w:pPr>
              <w:spacing w:after="0"/>
              <w:jc w:val="center"/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4379" w:rsidRDefault="00464379" w:rsidP="00726C9D">
            <w:pPr>
              <w:spacing w:after="0"/>
              <w:jc w:val="center"/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4379" w:rsidRDefault="00464379" w:rsidP="00726C9D">
            <w:pPr>
              <w:spacing w:after="0"/>
              <w:jc w:val="center"/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4379" w:rsidRDefault="00464379" w:rsidP="00726C9D">
            <w:pPr>
              <w:spacing w:after="0"/>
              <w:jc w:val="center"/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4379" w:rsidRDefault="00464379" w:rsidP="00726C9D">
            <w:pPr>
              <w:spacing w:after="0"/>
              <w:jc w:val="center"/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64379" w:rsidRDefault="00464379" w:rsidP="00726C9D">
            <w:pPr>
              <w:spacing w:after="0"/>
              <w:jc w:val="center"/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64379" w:rsidRDefault="00464379" w:rsidP="00726C9D">
            <w:pPr>
              <w:spacing w:after="0"/>
              <w:jc w:val="center"/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64379" w:rsidRDefault="00464379" w:rsidP="00726C9D">
            <w:pPr>
              <w:spacing w:after="0"/>
              <w:jc w:val="center"/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</w:tr>
      <w:tr w:rsidR="00A67DB9" w:rsidTr="00A67DB9">
        <w:trPr>
          <w:trHeight w:val="561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64379" w:rsidRDefault="00464379" w:rsidP="00726C9D">
            <w:pPr>
              <w:spacing w:after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2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64379" w:rsidRDefault="00464379" w:rsidP="00726C9D">
            <w:pPr>
              <w:spacing w:after="0"/>
            </w:pPr>
            <w:r>
              <w:rPr>
                <w:sz w:val="20"/>
                <w:szCs w:val="20"/>
              </w:rPr>
              <w:t xml:space="preserve">'Мероприятие 1. </w:t>
            </w:r>
            <w:r w:rsidR="00CE475B">
              <w:rPr>
                <w:sz w:val="20"/>
                <w:szCs w:val="20"/>
              </w:rPr>
              <w:t xml:space="preserve">Модернизация сетей водопровода в </w:t>
            </w:r>
            <w:proofErr w:type="spellStart"/>
            <w:r w:rsidR="00CE475B">
              <w:rPr>
                <w:sz w:val="20"/>
                <w:szCs w:val="20"/>
              </w:rPr>
              <w:t>п</w:t>
            </w:r>
            <w:proofErr w:type="gramStart"/>
            <w:r w:rsidR="00CE475B">
              <w:rPr>
                <w:sz w:val="20"/>
                <w:szCs w:val="20"/>
              </w:rPr>
              <w:t>.П</w:t>
            </w:r>
            <w:proofErr w:type="gramEnd"/>
            <w:r w:rsidR="00CE475B">
              <w:rPr>
                <w:sz w:val="20"/>
                <w:szCs w:val="20"/>
              </w:rPr>
              <w:t>ролетарий</w:t>
            </w:r>
            <w:proofErr w:type="spellEnd"/>
          </w:p>
        </w:tc>
        <w:tc>
          <w:tcPr>
            <w:tcW w:w="8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64379" w:rsidRDefault="00464379" w:rsidP="00726C9D">
            <w:pPr>
              <w:spacing w:after="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64379" w:rsidRDefault="00464379" w:rsidP="00726C9D">
            <w:pPr>
              <w:spacing w:after="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64379" w:rsidRDefault="00464379" w:rsidP="00726C9D">
            <w:pPr>
              <w:spacing w:after="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64379" w:rsidRDefault="00464379" w:rsidP="00726C9D">
            <w:pPr>
              <w:spacing w:after="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64379" w:rsidRDefault="00464379" w:rsidP="00726C9D">
            <w:pPr>
              <w:spacing w:after="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64379" w:rsidRDefault="00A67DB9" w:rsidP="00726C9D">
            <w:pPr>
              <w:spacing w:after="0"/>
              <w:jc w:val="center"/>
            </w:pPr>
            <w:r>
              <w:rPr>
                <w:sz w:val="20"/>
                <w:szCs w:val="20"/>
              </w:rPr>
              <w:t>2 039 805,37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64379" w:rsidRDefault="00464379" w:rsidP="00726C9D">
            <w:pPr>
              <w:spacing w:after="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64379" w:rsidRDefault="00726C9D" w:rsidP="00726C9D">
            <w:pPr>
              <w:spacing w:after="0"/>
              <w:jc w:val="center"/>
            </w:pPr>
            <w:r w:rsidRPr="00E21514">
              <w:rPr>
                <w:sz w:val="20"/>
                <w:szCs w:val="20"/>
              </w:rPr>
              <w:t>835 894,2</w:t>
            </w:r>
            <w:r w:rsidR="00A67DB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64379" w:rsidRDefault="00726C9D" w:rsidP="00726C9D">
            <w:pPr>
              <w:spacing w:after="0"/>
              <w:jc w:val="center"/>
            </w:pPr>
            <w:r>
              <w:rPr>
                <w:sz w:val="20"/>
                <w:szCs w:val="20"/>
              </w:rPr>
              <w:t>1 203 911,17</w:t>
            </w:r>
          </w:p>
        </w:tc>
      </w:tr>
      <w:tr w:rsidR="00A67DB9" w:rsidTr="00A67DB9">
        <w:trPr>
          <w:trHeight w:val="784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64379" w:rsidRDefault="00464379" w:rsidP="00726C9D">
            <w:pPr>
              <w:spacing w:after="0"/>
              <w:jc w:val="center"/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552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64379" w:rsidRDefault="00CE475B" w:rsidP="00726C9D">
            <w:pPr>
              <w:spacing w:after="0"/>
            </w:pPr>
            <w:r>
              <w:rPr>
                <w:sz w:val="20"/>
                <w:szCs w:val="20"/>
              </w:rPr>
              <w:t xml:space="preserve">водопровод </w:t>
            </w:r>
            <w:r w:rsidR="000A2A86">
              <w:rPr>
                <w:sz w:val="20"/>
                <w:szCs w:val="20"/>
              </w:rPr>
              <w:t xml:space="preserve">в пойме </w:t>
            </w:r>
            <w:proofErr w:type="spellStart"/>
            <w:r w:rsidR="000A2A86">
              <w:rPr>
                <w:sz w:val="20"/>
                <w:szCs w:val="20"/>
              </w:rPr>
              <w:t>р</w:t>
            </w:r>
            <w:proofErr w:type="gramStart"/>
            <w:r w:rsidR="000A2A86">
              <w:rPr>
                <w:sz w:val="20"/>
                <w:szCs w:val="20"/>
              </w:rPr>
              <w:t>.Н</w:t>
            </w:r>
            <w:proofErr w:type="gramEnd"/>
            <w:r w:rsidR="000A2A86">
              <w:rPr>
                <w:sz w:val="20"/>
                <w:szCs w:val="20"/>
              </w:rPr>
              <w:t>иша</w:t>
            </w:r>
            <w:proofErr w:type="spellEnd"/>
            <w:r>
              <w:rPr>
                <w:sz w:val="20"/>
                <w:szCs w:val="20"/>
              </w:rPr>
              <w:t xml:space="preserve"> с заменой на полиэтиленовые трубы </w:t>
            </w:r>
            <w:r w:rsidR="000A2A86">
              <w:rPr>
                <w:sz w:val="20"/>
                <w:szCs w:val="20"/>
              </w:rPr>
              <w:t xml:space="preserve"> </w:t>
            </w:r>
            <w:r w:rsidR="00FE56F7">
              <w:rPr>
                <w:sz w:val="20"/>
                <w:szCs w:val="20"/>
              </w:rPr>
              <w:t xml:space="preserve">д.160мм </w:t>
            </w:r>
            <w:r>
              <w:rPr>
                <w:sz w:val="20"/>
                <w:szCs w:val="20"/>
              </w:rPr>
              <w:t>с разработкой мокрого грунта, глубиной заложения 2м</w:t>
            </w:r>
            <w:r w:rsidR="00FE56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64379" w:rsidRDefault="00464379" w:rsidP="00726C9D">
            <w:pPr>
              <w:spacing w:after="0"/>
              <w:jc w:val="center"/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64379" w:rsidRDefault="00CE475B" w:rsidP="00726C9D">
            <w:pPr>
              <w:spacing w:after="0"/>
              <w:jc w:val="center"/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64379" w:rsidRDefault="00464379" w:rsidP="00726C9D">
            <w:pPr>
              <w:spacing w:after="0"/>
              <w:jc w:val="center"/>
            </w:pPr>
          </w:p>
        </w:tc>
        <w:tc>
          <w:tcPr>
            <w:tcW w:w="70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64379" w:rsidRDefault="00464379" w:rsidP="00726C9D">
            <w:pPr>
              <w:spacing w:after="0"/>
              <w:jc w:val="center"/>
            </w:pP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64379" w:rsidRPr="00CE475B" w:rsidRDefault="00CE475B" w:rsidP="00726C9D">
            <w:pPr>
              <w:spacing w:after="0"/>
              <w:jc w:val="center"/>
              <w:rPr>
                <w:sz w:val="20"/>
                <w:szCs w:val="20"/>
              </w:rPr>
            </w:pPr>
            <w:r w:rsidRPr="00CE475B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64379" w:rsidRDefault="00CE475B" w:rsidP="00726C9D">
            <w:pPr>
              <w:spacing w:after="0"/>
              <w:jc w:val="center"/>
            </w:pPr>
            <w:r>
              <w:rPr>
                <w:sz w:val="20"/>
                <w:szCs w:val="20"/>
              </w:rPr>
              <w:t>1 203 911,17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64379" w:rsidRDefault="00464379" w:rsidP="00726C9D">
            <w:pPr>
              <w:spacing w:after="0"/>
              <w:jc w:val="center"/>
            </w:pP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64379" w:rsidRDefault="00464379" w:rsidP="00726C9D">
            <w:pPr>
              <w:spacing w:after="0"/>
              <w:jc w:val="center"/>
            </w:pPr>
          </w:p>
        </w:tc>
        <w:tc>
          <w:tcPr>
            <w:tcW w:w="127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64379" w:rsidRPr="000A2A86" w:rsidRDefault="00CE475B" w:rsidP="00726C9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1 203 911,17</w:t>
            </w:r>
          </w:p>
        </w:tc>
      </w:tr>
      <w:tr w:rsidR="00A67DB9" w:rsidTr="00A67DB9">
        <w:trPr>
          <w:trHeight w:val="845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CE475B" w:rsidRDefault="00CE475B" w:rsidP="00726C9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552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E475B" w:rsidRDefault="00CE475B" w:rsidP="00726C9D">
            <w:pPr>
              <w:spacing w:after="0"/>
              <w:rPr>
                <w:sz w:val="20"/>
                <w:szCs w:val="20"/>
              </w:rPr>
            </w:pPr>
            <w:r w:rsidRPr="00CE475B">
              <w:rPr>
                <w:sz w:val="20"/>
                <w:szCs w:val="20"/>
              </w:rPr>
              <w:t xml:space="preserve">водопровод в пойме </w:t>
            </w:r>
            <w:proofErr w:type="spellStart"/>
            <w:r w:rsidRPr="00CE475B">
              <w:rPr>
                <w:sz w:val="20"/>
                <w:szCs w:val="20"/>
              </w:rPr>
              <w:t>р</w:t>
            </w:r>
            <w:proofErr w:type="gramStart"/>
            <w:r w:rsidRPr="00CE475B">
              <w:rPr>
                <w:sz w:val="20"/>
                <w:szCs w:val="20"/>
              </w:rPr>
              <w:t>.Н</w:t>
            </w:r>
            <w:proofErr w:type="gramEnd"/>
            <w:r w:rsidRPr="00CE475B">
              <w:rPr>
                <w:sz w:val="20"/>
                <w:szCs w:val="20"/>
              </w:rPr>
              <w:t>иша</w:t>
            </w:r>
            <w:proofErr w:type="spellEnd"/>
            <w:r w:rsidRPr="00CE47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(от ВОС в </w:t>
            </w:r>
            <w:proofErr w:type="spellStart"/>
            <w:r>
              <w:rPr>
                <w:sz w:val="20"/>
                <w:szCs w:val="20"/>
              </w:rPr>
              <w:t>п.Пролетарий</w:t>
            </w:r>
            <w:proofErr w:type="spellEnd"/>
            <w:r>
              <w:rPr>
                <w:sz w:val="20"/>
                <w:szCs w:val="20"/>
              </w:rPr>
              <w:t xml:space="preserve"> до </w:t>
            </w:r>
            <w:proofErr w:type="spellStart"/>
            <w:r>
              <w:rPr>
                <w:sz w:val="20"/>
                <w:szCs w:val="20"/>
              </w:rPr>
              <w:t>д.Бронница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  <w:r w:rsidRPr="00CE475B">
              <w:rPr>
                <w:sz w:val="20"/>
                <w:szCs w:val="20"/>
              </w:rPr>
              <w:t xml:space="preserve">с заменой на полиэтиленовые </w:t>
            </w:r>
            <w:r w:rsidR="00E21514">
              <w:rPr>
                <w:sz w:val="20"/>
                <w:szCs w:val="20"/>
              </w:rPr>
              <w:t>трубы  д.11</w:t>
            </w:r>
            <w:r w:rsidRPr="00CE475B">
              <w:rPr>
                <w:sz w:val="20"/>
                <w:szCs w:val="20"/>
              </w:rPr>
              <w:t>0мм с разработкой мокрого грунта, глубиной заложения 2м</w:t>
            </w:r>
          </w:p>
        </w:tc>
        <w:tc>
          <w:tcPr>
            <w:tcW w:w="8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E475B" w:rsidRDefault="00E21514" w:rsidP="00726C9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E475B" w:rsidRDefault="00E21514" w:rsidP="00726C9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709" w:type="dxa"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E475B" w:rsidRDefault="00CE475B" w:rsidP="00726C9D">
            <w:pPr>
              <w:spacing w:after="0"/>
              <w:jc w:val="center"/>
            </w:pPr>
          </w:p>
        </w:tc>
        <w:tc>
          <w:tcPr>
            <w:tcW w:w="708" w:type="dxa"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E475B" w:rsidRPr="00E21514" w:rsidRDefault="00E21514" w:rsidP="00726C9D">
            <w:pPr>
              <w:spacing w:after="0"/>
              <w:jc w:val="center"/>
              <w:rPr>
                <w:sz w:val="20"/>
                <w:szCs w:val="20"/>
              </w:rPr>
            </w:pPr>
            <w:r w:rsidRPr="00E21514">
              <w:rPr>
                <w:sz w:val="20"/>
                <w:szCs w:val="20"/>
              </w:rPr>
              <w:t>310</w:t>
            </w:r>
          </w:p>
        </w:tc>
        <w:tc>
          <w:tcPr>
            <w:tcW w:w="709" w:type="dxa"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E475B" w:rsidRDefault="00CE475B" w:rsidP="00726C9D">
            <w:pPr>
              <w:spacing w:after="0"/>
              <w:jc w:val="center"/>
            </w:pPr>
          </w:p>
        </w:tc>
        <w:tc>
          <w:tcPr>
            <w:tcW w:w="1418" w:type="dxa"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E475B" w:rsidRDefault="00E21514" w:rsidP="00726C9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835 894,2</w:t>
            </w:r>
            <w:r w:rsidR="00A67DB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CE475B" w:rsidRDefault="00CE475B" w:rsidP="00726C9D">
            <w:pPr>
              <w:spacing w:after="0"/>
              <w:jc w:val="center"/>
            </w:pPr>
          </w:p>
        </w:tc>
        <w:tc>
          <w:tcPr>
            <w:tcW w:w="1134" w:type="dxa"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E475B" w:rsidRPr="00E21514" w:rsidRDefault="00E21514" w:rsidP="00726C9D">
            <w:pPr>
              <w:spacing w:after="0"/>
              <w:jc w:val="center"/>
              <w:rPr>
                <w:sz w:val="20"/>
                <w:szCs w:val="20"/>
              </w:rPr>
            </w:pPr>
            <w:r w:rsidRPr="00E21514">
              <w:rPr>
                <w:sz w:val="20"/>
                <w:szCs w:val="20"/>
              </w:rPr>
              <w:t>835 894,2</w:t>
            </w:r>
            <w:r w:rsidR="00A67DB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E475B" w:rsidRPr="000A2A86" w:rsidRDefault="00CE475B" w:rsidP="00726C9D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</w:tbl>
    <w:p w:rsidR="00464379" w:rsidRDefault="00464379">
      <w:pPr>
        <w:spacing w:line="360" w:lineRule="auto"/>
      </w:pPr>
    </w:p>
    <w:p w:rsidR="00871D5F" w:rsidRDefault="00871D5F">
      <w:pPr>
        <w:spacing w:line="360" w:lineRule="auto"/>
        <w:ind w:firstLine="708"/>
        <w:jc w:val="center"/>
      </w:pPr>
    </w:p>
    <w:tbl>
      <w:tblPr>
        <w:tblW w:w="15327" w:type="dxa"/>
        <w:tblInd w:w="541" w:type="dxa"/>
        <w:tblLook w:val="0000" w:firstRow="0" w:lastRow="0" w:firstColumn="0" w:lastColumn="0" w:noHBand="0" w:noVBand="0"/>
      </w:tblPr>
      <w:tblGrid>
        <w:gridCol w:w="17"/>
        <w:gridCol w:w="562"/>
        <w:gridCol w:w="35"/>
        <w:gridCol w:w="3174"/>
        <w:gridCol w:w="50"/>
        <w:gridCol w:w="828"/>
        <w:gridCol w:w="23"/>
        <w:gridCol w:w="1264"/>
        <w:gridCol w:w="11"/>
        <w:gridCol w:w="1085"/>
        <w:gridCol w:w="1134"/>
        <w:gridCol w:w="255"/>
        <w:gridCol w:w="712"/>
        <w:gridCol w:w="71"/>
        <w:gridCol w:w="1391"/>
        <w:gridCol w:w="30"/>
        <w:gridCol w:w="1276"/>
        <w:gridCol w:w="10"/>
        <w:gridCol w:w="1362"/>
        <w:gridCol w:w="45"/>
        <w:gridCol w:w="1992"/>
      </w:tblGrid>
      <w:tr w:rsidR="00871D5F" w:rsidTr="00ED380C">
        <w:trPr>
          <w:gridBefore w:val="1"/>
          <w:wBefore w:w="17" w:type="dxa"/>
          <w:trHeight w:val="1348"/>
        </w:trPr>
        <w:tc>
          <w:tcPr>
            <w:tcW w:w="8421" w:type="dxa"/>
            <w:gridSpan w:val="11"/>
            <w:shd w:val="clear" w:color="auto" w:fill="FFFFFF"/>
            <w:vAlign w:val="center"/>
          </w:tcPr>
          <w:p w:rsidR="00871D5F" w:rsidRDefault="00871D5F">
            <w:pPr>
              <w:jc w:val="center"/>
            </w:pPr>
          </w:p>
        </w:tc>
        <w:tc>
          <w:tcPr>
            <w:tcW w:w="6889" w:type="dxa"/>
            <w:gridSpan w:val="9"/>
            <w:shd w:val="clear" w:color="auto" w:fill="FFFFFF"/>
            <w:vAlign w:val="center"/>
          </w:tcPr>
          <w:p w:rsidR="00871D5F" w:rsidRPr="00A7470E" w:rsidRDefault="00464379" w:rsidP="00E21514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 2</w:t>
            </w:r>
            <w:r>
              <w:rPr>
                <w:sz w:val="20"/>
                <w:szCs w:val="20"/>
              </w:rPr>
              <w:br/>
              <w:t xml:space="preserve">к инвестиционной  </w:t>
            </w:r>
            <w:r w:rsidR="00A7470E">
              <w:rPr>
                <w:sz w:val="20"/>
                <w:szCs w:val="20"/>
              </w:rPr>
              <w:t xml:space="preserve">программе ООО «Новкоммунсервис» </w:t>
            </w:r>
            <w:r>
              <w:rPr>
                <w:sz w:val="20"/>
                <w:szCs w:val="20"/>
              </w:rPr>
              <w:t>по развитию систе</w:t>
            </w:r>
            <w:r w:rsidR="00A7470E">
              <w:rPr>
                <w:sz w:val="20"/>
                <w:szCs w:val="20"/>
              </w:rPr>
              <w:t xml:space="preserve">мы коммунальной инфраструктуры </w:t>
            </w:r>
            <w:r>
              <w:rPr>
                <w:sz w:val="20"/>
                <w:szCs w:val="20"/>
              </w:rPr>
              <w:t>холодного водоснабжения и хозя</w:t>
            </w:r>
            <w:r w:rsidR="00A7470E">
              <w:rPr>
                <w:sz w:val="20"/>
                <w:szCs w:val="20"/>
              </w:rPr>
              <w:t xml:space="preserve">йственно-бытового водоотведения </w:t>
            </w:r>
            <w:r>
              <w:rPr>
                <w:sz w:val="20"/>
                <w:szCs w:val="20"/>
              </w:rPr>
              <w:t>Пролетарского городского поселения Новгородского района на 2016-2018 годы</w:t>
            </w:r>
          </w:p>
        </w:tc>
      </w:tr>
      <w:tr w:rsidR="00871D5F" w:rsidTr="00ED380C">
        <w:trPr>
          <w:gridBefore w:val="1"/>
          <w:wBefore w:w="17" w:type="dxa"/>
          <w:trHeight w:val="1038"/>
        </w:trPr>
        <w:tc>
          <w:tcPr>
            <w:tcW w:w="15310" w:type="dxa"/>
            <w:gridSpan w:val="20"/>
            <w:shd w:val="clear" w:color="auto" w:fill="FFFFFF"/>
          </w:tcPr>
          <w:p w:rsidR="00871D5F" w:rsidRDefault="005F43D4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Мероприятия инвестиционной программ</w:t>
            </w:r>
            <w:proofErr w:type="gramStart"/>
            <w:r>
              <w:rPr>
                <w:b/>
                <w:bCs/>
                <w:sz w:val="28"/>
                <w:szCs w:val="28"/>
              </w:rPr>
              <w:t>ы</w:t>
            </w:r>
            <w:r>
              <w:rPr>
                <w:b/>
                <w:bCs/>
                <w:sz w:val="28"/>
                <w:szCs w:val="28"/>
              </w:rPr>
              <w:br/>
              <w:t>ООО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«Новкоммунсервис» по развитию системы коммунальной инфраструктуры  холодного водоснабжения и хозяйственно-бытового водоотведения  Пролетарского городского поселения Но</w:t>
            </w:r>
            <w:r w:rsidR="00464379">
              <w:rPr>
                <w:b/>
                <w:bCs/>
                <w:sz w:val="28"/>
                <w:szCs w:val="28"/>
              </w:rPr>
              <w:t>вгородского района на 2016 –2018</w:t>
            </w:r>
            <w:r>
              <w:rPr>
                <w:b/>
                <w:bCs/>
                <w:sz w:val="28"/>
                <w:szCs w:val="28"/>
              </w:rPr>
              <w:t xml:space="preserve"> годы. Хозяйственно-бытовое водоотведение</w:t>
            </w:r>
          </w:p>
        </w:tc>
      </w:tr>
      <w:tr w:rsidR="00E21514" w:rsidTr="00ED380C">
        <w:trPr>
          <w:gridBefore w:val="1"/>
          <w:wBefore w:w="17" w:type="dxa"/>
          <w:trHeight w:val="795"/>
        </w:trPr>
        <w:tc>
          <w:tcPr>
            <w:tcW w:w="15310" w:type="dxa"/>
            <w:gridSpan w:val="20"/>
            <w:shd w:val="clear" w:color="auto" w:fill="FFFFFF"/>
            <w:vAlign w:val="center"/>
          </w:tcPr>
          <w:p w:rsidR="00E21514" w:rsidRDefault="00E21514" w:rsidP="00E21514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Осуществление мероприятий, направленных на повышение экологической эффективности, надежности, качества</w:t>
            </w:r>
            <w:r w:rsidR="0044265C">
              <w:rPr>
                <w:b/>
                <w:bCs/>
                <w:sz w:val="28"/>
                <w:szCs w:val="28"/>
              </w:rPr>
              <w:t xml:space="preserve"> и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энергоэффективности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объектов</w:t>
            </w:r>
          </w:p>
        </w:tc>
      </w:tr>
      <w:tr w:rsidR="00464379" w:rsidTr="00ED380C">
        <w:trPr>
          <w:gridBefore w:val="1"/>
          <w:wBefore w:w="17" w:type="dxa"/>
          <w:trHeight w:val="650"/>
        </w:trPr>
        <w:tc>
          <w:tcPr>
            <w:tcW w:w="59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64379" w:rsidRDefault="00464379" w:rsidP="00A67DB9">
            <w:pPr>
              <w:spacing w:after="0"/>
              <w:jc w:val="center"/>
            </w:pPr>
            <w:r>
              <w:rPr>
                <w:b/>
                <w:bCs/>
                <w:sz w:val="20"/>
                <w:szCs w:val="20"/>
              </w:rPr>
              <w:t>Поз.</w:t>
            </w:r>
          </w:p>
        </w:tc>
        <w:tc>
          <w:tcPr>
            <w:tcW w:w="31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64379" w:rsidRDefault="00464379" w:rsidP="00A67DB9">
            <w:pPr>
              <w:spacing w:after="0"/>
              <w:jc w:val="center"/>
            </w:pPr>
            <w:r>
              <w:rPr>
                <w:b/>
                <w:bCs/>
                <w:sz w:val="20"/>
                <w:szCs w:val="20"/>
              </w:rPr>
              <w:t>Наименование мероприятия/адрес объекта, пропускная способность, q(л/с)</w:t>
            </w:r>
          </w:p>
        </w:tc>
        <w:tc>
          <w:tcPr>
            <w:tcW w:w="8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64379" w:rsidRDefault="00464379" w:rsidP="00A67DB9">
            <w:pPr>
              <w:spacing w:after="0"/>
              <w:jc w:val="center"/>
            </w:pPr>
            <w:proofErr w:type="spellStart"/>
            <w:r>
              <w:rPr>
                <w:b/>
                <w:bCs/>
                <w:sz w:val="20"/>
                <w:szCs w:val="20"/>
              </w:rPr>
              <w:t>Ед</w:t>
            </w:r>
            <w:proofErr w:type="gramStart"/>
            <w:r>
              <w:rPr>
                <w:b/>
                <w:bCs/>
                <w:sz w:val="20"/>
                <w:szCs w:val="20"/>
              </w:rPr>
              <w:t>.и</w:t>
            </w:r>
            <w:proofErr w:type="gramEnd"/>
            <w:r>
              <w:rPr>
                <w:b/>
                <w:bCs/>
                <w:sz w:val="20"/>
                <w:szCs w:val="20"/>
              </w:rPr>
              <w:t>зм</w:t>
            </w:r>
            <w:proofErr w:type="spellEnd"/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28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64379" w:rsidRDefault="00464379" w:rsidP="00A67DB9">
            <w:pPr>
              <w:spacing w:after="0"/>
              <w:jc w:val="center"/>
            </w:pPr>
            <w:r>
              <w:rPr>
                <w:b/>
                <w:bCs/>
                <w:sz w:val="20"/>
                <w:szCs w:val="20"/>
              </w:rPr>
              <w:t>Объемные показатели, всего</w:t>
            </w:r>
          </w:p>
        </w:tc>
        <w:tc>
          <w:tcPr>
            <w:tcW w:w="319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64379" w:rsidRDefault="00464379" w:rsidP="00A67DB9">
            <w:pPr>
              <w:spacing w:after="0"/>
              <w:jc w:val="center"/>
            </w:pPr>
            <w:r>
              <w:rPr>
                <w:b/>
                <w:bCs/>
                <w:sz w:val="20"/>
                <w:szCs w:val="20"/>
              </w:rPr>
              <w:t>по годам</w:t>
            </w:r>
          </w:p>
        </w:tc>
        <w:tc>
          <w:tcPr>
            <w:tcW w:w="146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64379" w:rsidRDefault="00464379" w:rsidP="00A67DB9">
            <w:pPr>
              <w:spacing w:after="0"/>
              <w:jc w:val="center"/>
            </w:pPr>
            <w:r>
              <w:rPr>
                <w:b/>
                <w:bCs/>
                <w:sz w:val="20"/>
                <w:szCs w:val="20"/>
              </w:rPr>
              <w:t>Фина</w:t>
            </w:r>
            <w:r w:rsidR="000A2A86">
              <w:rPr>
                <w:b/>
                <w:bCs/>
                <w:sz w:val="20"/>
                <w:szCs w:val="20"/>
              </w:rPr>
              <w:t xml:space="preserve">нсовые потребности, всего, </w:t>
            </w:r>
            <w:r>
              <w:rPr>
                <w:b/>
                <w:bCs/>
                <w:sz w:val="20"/>
                <w:szCs w:val="20"/>
              </w:rPr>
              <w:t xml:space="preserve">руб. без НДС </w:t>
            </w:r>
          </w:p>
        </w:tc>
        <w:tc>
          <w:tcPr>
            <w:tcW w:w="471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64379" w:rsidRDefault="00464379" w:rsidP="00A67DB9">
            <w:pPr>
              <w:spacing w:after="0"/>
              <w:jc w:val="center"/>
            </w:pPr>
            <w:r>
              <w:rPr>
                <w:b/>
                <w:bCs/>
                <w:sz w:val="20"/>
                <w:szCs w:val="20"/>
              </w:rPr>
              <w:t>по годам</w:t>
            </w:r>
          </w:p>
        </w:tc>
      </w:tr>
      <w:tr w:rsidR="00464379" w:rsidTr="00ED380C">
        <w:trPr>
          <w:gridBefore w:val="1"/>
          <w:wBefore w:w="17" w:type="dxa"/>
          <w:trHeight w:val="284"/>
        </w:trPr>
        <w:tc>
          <w:tcPr>
            <w:tcW w:w="597" w:type="dxa"/>
            <w:gridSpan w:val="2"/>
            <w:vMerge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64379" w:rsidRDefault="00464379" w:rsidP="00A67DB9">
            <w:pPr>
              <w:spacing w:after="0"/>
            </w:pPr>
          </w:p>
        </w:tc>
        <w:tc>
          <w:tcPr>
            <w:tcW w:w="3174" w:type="dxa"/>
            <w:vMerge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64379" w:rsidRDefault="00464379" w:rsidP="00A67DB9">
            <w:pPr>
              <w:spacing w:after="0"/>
            </w:pPr>
          </w:p>
        </w:tc>
        <w:tc>
          <w:tcPr>
            <w:tcW w:w="878" w:type="dxa"/>
            <w:gridSpan w:val="2"/>
            <w:vMerge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64379" w:rsidRDefault="00464379" w:rsidP="00A67DB9">
            <w:pPr>
              <w:spacing w:after="0"/>
            </w:pPr>
          </w:p>
        </w:tc>
        <w:tc>
          <w:tcPr>
            <w:tcW w:w="1287" w:type="dxa"/>
            <w:gridSpan w:val="2"/>
            <w:vMerge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64379" w:rsidRDefault="00464379" w:rsidP="00A67DB9">
            <w:pPr>
              <w:spacing w:after="0"/>
            </w:pPr>
          </w:p>
        </w:tc>
        <w:tc>
          <w:tcPr>
            <w:tcW w:w="1096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64379" w:rsidRDefault="00464379" w:rsidP="00A67DB9">
            <w:pPr>
              <w:spacing w:after="0"/>
              <w:jc w:val="center"/>
            </w:pPr>
            <w:r>
              <w:rPr>
                <w:b/>
                <w:bCs/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64379" w:rsidRDefault="00464379" w:rsidP="00A67DB9">
            <w:pPr>
              <w:spacing w:after="0"/>
              <w:jc w:val="center"/>
            </w:pPr>
            <w:r>
              <w:rPr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967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64379" w:rsidRDefault="00464379" w:rsidP="00A67DB9">
            <w:pPr>
              <w:spacing w:after="0"/>
              <w:jc w:val="center"/>
            </w:pPr>
            <w:r>
              <w:rPr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1462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64379" w:rsidRDefault="00464379" w:rsidP="00A67DB9">
            <w:pPr>
              <w:spacing w:after="0"/>
            </w:pPr>
          </w:p>
        </w:tc>
        <w:tc>
          <w:tcPr>
            <w:tcW w:w="1316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64379" w:rsidRDefault="00464379" w:rsidP="00A67DB9">
            <w:pPr>
              <w:spacing w:after="0"/>
              <w:jc w:val="center"/>
            </w:pPr>
            <w:r>
              <w:rPr>
                <w:b/>
                <w:bCs/>
                <w:sz w:val="20"/>
                <w:szCs w:val="20"/>
              </w:rPr>
              <w:t>2016</w:t>
            </w:r>
          </w:p>
        </w:tc>
        <w:tc>
          <w:tcPr>
            <w:tcW w:w="136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64379" w:rsidRDefault="00464379" w:rsidP="00A67DB9">
            <w:pPr>
              <w:spacing w:after="0"/>
              <w:jc w:val="center"/>
            </w:pPr>
            <w:r>
              <w:rPr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2037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64379" w:rsidRDefault="00464379" w:rsidP="00A67DB9">
            <w:pPr>
              <w:spacing w:after="0"/>
              <w:jc w:val="center"/>
            </w:pPr>
            <w:r>
              <w:rPr>
                <w:b/>
                <w:bCs/>
                <w:sz w:val="20"/>
                <w:szCs w:val="20"/>
              </w:rPr>
              <w:t>2018</w:t>
            </w:r>
          </w:p>
        </w:tc>
      </w:tr>
      <w:tr w:rsidR="00E21514" w:rsidTr="00ED380C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103" w:type="dxa"/>
          </w:tblCellMar>
        </w:tblPrEx>
        <w:trPr>
          <w:trHeight w:val="345"/>
          <w:tblHeader/>
        </w:trPr>
        <w:tc>
          <w:tcPr>
            <w:tcW w:w="5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E21514" w:rsidRDefault="00E21514" w:rsidP="00A67DB9">
            <w:pPr>
              <w:spacing w:after="0"/>
              <w:jc w:val="center"/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259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1514" w:rsidRDefault="00E21514" w:rsidP="00A67DB9">
            <w:pPr>
              <w:spacing w:after="0"/>
              <w:jc w:val="center"/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1514" w:rsidRDefault="00E21514" w:rsidP="00A67DB9">
            <w:pPr>
              <w:spacing w:after="0"/>
              <w:jc w:val="center"/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1514" w:rsidRDefault="00E21514" w:rsidP="00A67DB9">
            <w:pPr>
              <w:spacing w:after="0"/>
              <w:jc w:val="center"/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8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1514" w:rsidRDefault="00E21514" w:rsidP="00A67DB9">
            <w:pPr>
              <w:spacing w:after="0"/>
              <w:jc w:val="center"/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1514" w:rsidRDefault="00E21514" w:rsidP="00A67DB9">
            <w:pPr>
              <w:spacing w:after="0"/>
              <w:jc w:val="center"/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38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1514" w:rsidRDefault="00E21514" w:rsidP="00A67DB9">
            <w:pPr>
              <w:spacing w:after="0"/>
              <w:jc w:val="center"/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21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1514" w:rsidRDefault="00E21514" w:rsidP="00A67DB9">
            <w:pPr>
              <w:spacing w:after="0"/>
              <w:jc w:val="center"/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1514" w:rsidRDefault="00E21514" w:rsidP="00A67DB9">
            <w:pPr>
              <w:spacing w:after="0"/>
              <w:jc w:val="center"/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1514" w:rsidRDefault="00E21514" w:rsidP="00A67DB9">
            <w:pPr>
              <w:spacing w:after="0"/>
              <w:jc w:val="center"/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1514" w:rsidRDefault="00E21514" w:rsidP="00A67DB9">
            <w:pPr>
              <w:spacing w:after="0"/>
              <w:jc w:val="center"/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</w:tr>
      <w:tr w:rsidR="00E21514" w:rsidTr="00ED380C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103" w:type="dxa"/>
          </w:tblCellMar>
        </w:tblPrEx>
        <w:trPr>
          <w:trHeight w:val="590"/>
        </w:trPr>
        <w:tc>
          <w:tcPr>
            <w:tcW w:w="5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E21514" w:rsidRDefault="00E21514" w:rsidP="00A67DB9">
            <w:pPr>
              <w:spacing w:after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259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1514" w:rsidRDefault="00E21514" w:rsidP="00A67DB9">
            <w:pPr>
              <w:spacing w:after="0"/>
            </w:pPr>
            <w:r>
              <w:rPr>
                <w:sz w:val="20"/>
                <w:szCs w:val="20"/>
              </w:rPr>
              <w:t xml:space="preserve">Мероприятие 1. Модернизация сетей канализации в 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ролетарий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1514" w:rsidRDefault="00E21514" w:rsidP="00A67DB9">
            <w:pPr>
              <w:spacing w:after="0"/>
              <w:jc w:val="center"/>
            </w:pPr>
            <w:r>
              <w:rPr>
                <w:sz w:val="20"/>
                <w:szCs w:val="20"/>
              </w:rPr>
              <w:t> -</w:t>
            </w:r>
          </w:p>
        </w:tc>
        <w:tc>
          <w:tcPr>
            <w:tcW w:w="1275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1514" w:rsidRDefault="00E21514" w:rsidP="00A67DB9">
            <w:pPr>
              <w:spacing w:after="0"/>
              <w:ind w:left="-151" w:firstLine="151"/>
              <w:jc w:val="center"/>
            </w:pPr>
            <w:r>
              <w:rPr>
                <w:sz w:val="20"/>
                <w:szCs w:val="20"/>
              </w:rPr>
              <w:t> -</w:t>
            </w:r>
          </w:p>
        </w:tc>
        <w:tc>
          <w:tcPr>
            <w:tcW w:w="108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1514" w:rsidRDefault="00E21514" w:rsidP="00A67DB9">
            <w:pPr>
              <w:spacing w:after="0"/>
              <w:jc w:val="center"/>
            </w:pPr>
            <w:r>
              <w:rPr>
                <w:sz w:val="20"/>
                <w:szCs w:val="20"/>
              </w:rPr>
              <w:t>- 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1514" w:rsidRDefault="00E21514" w:rsidP="00A67DB9">
            <w:pPr>
              <w:spacing w:after="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38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1514" w:rsidRDefault="00E21514" w:rsidP="00A67DB9">
            <w:pPr>
              <w:spacing w:after="0"/>
              <w:jc w:val="center"/>
            </w:pPr>
            <w:r>
              <w:rPr>
                <w:sz w:val="20"/>
                <w:szCs w:val="20"/>
              </w:rPr>
              <w:t> -</w:t>
            </w:r>
          </w:p>
        </w:tc>
        <w:tc>
          <w:tcPr>
            <w:tcW w:w="1421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1514" w:rsidRDefault="00E21514" w:rsidP="00A67DB9">
            <w:pPr>
              <w:spacing w:after="0"/>
              <w:jc w:val="center"/>
            </w:pPr>
            <w:r>
              <w:rPr>
                <w:sz w:val="20"/>
                <w:szCs w:val="20"/>
              </w:rPr>
              <w:t>- </w:t>
            </w:r>
          </w:p>
        </w:tc>
        <w:tc>
          <w:tcPr>
            <w:tcW w:w="127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1514" w:rsidRDefault="00E21514" w:rsidP="00A67DB9">
            <w:pPr>
              <w:spacing w:after="0"/>
              <w:jc w:val="center"/>
            </w:pPr>
            <w:r>
              <w:rPr>
                <w:sz w:val="20"/>
                <w:szCs w:val="20"/>
              </w:rPr>
              <w:t>- 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1514" w:rsidRDefault="00E21514" w:rsidP="00A67DB9">
            <w:pPr>
              <w:spacing w:after="0"/>
              <w:jc w:val="center"/>
            </w:pPr>
            <w:r>
              <w:rPr>
                <w:sz w:val="20"/>
                <w:szCs w:val="20"/>
              </w:rPr>
              <w:t>- </w:t>
            </w:r>
          </w:p>
        </w:tc>
        <w:tc>
          <w:tcPr>
            <w:tcW w:w="1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1514" w:rsidRDefault="00E21514" w:rsidP="00A67DB9">
            <w:pPr>
              <w:spacing w:after="0"/>
              <w:ind w:left="26" w:hanging="26"/>
              <w:jc w:val="center"/>
            </w:pPr>
            <w:r>
              <w:rPr>
                <w:sz w:val="20"/>
                <w:szCs w:val="20"/>
              </w:rPr>
              <w:t>- </w:t>
            </w:r>
          </w:p>
        </w:tc>
      </w:tr>
      <w:tr w:rsidR="00E21514" w:rsidTr="00ED380C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103" w:type="dxa"/>
          </w:tblCellMar>
        </w:tblPrEx>
        <w:trPr>
          <w:trHeight w:val="1485"/>
        </w:trPr>
        <w:tc>
          <w:tcPr>
            <w:tcW w:w="5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E21514" w:rsidRDefault="00E21514" w:rsidP="00A67DB9">
            <w:pPr>
              <w:spacing w:after="0"/>
              <w:jc w:val="center"/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3259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1514" w:rsidRDefault="00EF687D" w:rsidP="00A67DB9">
            <w:pPr>
              <w:spacing w:after="0"/>
            </w:pPr>
            <w:r w:rsidRPr="00EF687D">
              <w:rPr>
                <w:sz w:val="20"/>
                <w:szCs w:val="20"/>
              </w:rPr>
              <w:t xml:space="preserve">Реконструкция </w:t>
            </w:r>
            <w:r w:rsidR="00E21514" w:rsidRPr="00EF687D">
              <w:rPr>
                <w:sz w:val="20"/>
                <w:szCs w:val="20"/>
              </w:rPr>
              <w:t>канализационного</w:t>
            </w:r>
            <w:r w:rsidR="00E21514">
              <w:rPr>
                <w:sz w:val="20"/>
                <w:szCs w:val="20"/>
              </w:rPr>
              <w:t xml:space="preserve"> коллектора от КНС (больница) до магистрального </w:t>
            </w:r>
            <w:proofErr w:type="spellStart"/>
            <w:r w:rsidR="00E21514">
              <w:rPr>
                <w:sz w:val="20"/>
                <w:szCs w:val="20"/>
              </w:rPr>
              <w:t>коллектоа</w:t>
            </w:r>
            <w:proofErr w:type="spellEnd"/>
            <w:r w:rsidR="00E21514">
              <w:rPr>
                <w:sz w:val="20"/>
                <w:szCs w:val="20"/>
              </w:rPr>
              <w:t xml:space="preserve"> </w:t>
            </w:r>
            <w:proofErr w:type="spellStart"/>
            <w:r w:rsidR="00E21514">
              <w:rPr>
                <w:sz w:val="20"/>
                <w:szCs w:val="20"/>
              </w:rPr>
              <w:t>ул</w:t>
            </w:r>
            <w:proofErr w:type="gramStart"/>
            <w:r w:rsidR="00E21514">
              <w:rPr>
                <w:sz w:val="20"/>
                <w:szCs w:val="20"/>
              </w:rPr>
              <w:t>.Л</w:t>
            </w:r>
            <w:proofErr w:type="gramEnd"/>
            <w:r w:rsidR="00E21514">
              <w:rPr>
                <w:sz w:val="20"/>
                <w:szCs w:val="20"/>
              </w:rPr>
              <w:t>есная</w:t>
            </w:r>
            <w:proofErr w:type="spellEnd"/>
            <w:r w:rsidR="00E21514">
              <w:rPr>
                <w:sz w:val="20"/>
                <w:szCs w:val="20"/>
              </w:rPr>
              <w:t xml:space="preserve"> диам.315мм 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1514" w:rsidRDefault="00E21514" w:rsidP="00A67DB9">
            <w:pPr>
              <w:spacing w:after="0"/>
              <w:jc w:val="center"/>
            </w:pPr>
            <w:r>
              <w:rPr>
                <w:sz w:val="20"/>
                <w:szCs w:val="20"/>
              </w:rPr>
              <w:t>км</w:t>
            </w:r>
          </w:p>
        </w:tc>
        <w:tc>
          <w:tcPr>
            <w:tcW w:w="1275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1514" w:rsidRDefault="00E21514" w:rsidP="00A67DB9">
            <w:pPr>
              <w:spacing w:after="0"/>
              <w:jc w:val="center"/>
            </w:pPr>
            <w:r>
              <w:rPr>
                <w:sz w:val="20"/>
                <w:szCs w:val="20"/>
              </w:rPr>
              <w:t>0,195</w:t>
            </w:r>
          </w:p>
        </w:tc>
        <w:tc>
          <w:tcPr>
            <w:tcW w:w="108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1514" w:rsidRDefault="00E21514" w:rsidP="00A67DB9">
            <w:pPr>
              <w:spacing w:after="0"/>
              <w:jc w:val="center"/>
            </w:pP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1514" w:rsidRDefault="00E21514" w:rsidP="00A67DB9">
            <w:pPr>
              <w:spacing w:after="0"/>
              <w:jc w:val="center"/>
            </w:pPr>
          </w:p>
        </w:tc>
        <w:tc>
          <w:tcPr>
            <w:tcW w:w="1038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1514" w:rsidRDefault="00E21514" w:rsidP="00A67DB9">
            <w:pPr>
              <w:spacing w:after="0"/>
              <w:jc w:val="center"/>
            </w:pPr>
            <w:r>
              <w:rPr>
                <w:sz w:val="20"/>
                <w:szCs w:val="20"/>
              </w:rPr>
              <w:t>0,195</w:t>
            </w:r>
          </w:p>
        </w:tc>
        <w:tc>
          <w:tcPr>
            <w:tcW w:w="1421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1514" w:rsidRDefault="00E21514" w:rsidP="00A67DB9">
            <w:pPr>
              <w:spacing w:after="0"/>
              <w:jc w:val="center"/>
            </w:pPr>
            <w:r>
              <w:rPr>
                <w:sz w:val="20"/>
                <w:szCs w:val="20"/>
              </w:rPr>
              <w:t>821 433,02</w:t>
            </w:r>
          </w:p>
        </w:tc>
        <w:tc>
          <w:tcPr>
            <w:tcW w:w="127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1514" w:rsidRDefault="00E21514" w:rsidP="00A67DB9">
            <w:pPr>
              <w:spacing w:after="0"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1514" w:rsidRDefault="00E21514" w:rsidP="00A67DB9">
            <w:pPr>
              <w:spacing w:after="0"/>
              <w:jc w:val="center"/>
            </w:pPr>
          </w:p>
        </w:tc>
        <w:tc>
          <w:tcPr>
            <w:tcW w:w="1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1514" w:rsidRPr="000A2A86" w:rsidRDefault="00E21514" w:rsidP="00A67DB9">
            <w:pPr>
              <w:spacing w:after="0"/>
              <w:jc w:val="center"/>
              <w:rPr>
                <w:sz w:val="20"/>
                <w:szCs w:val="20"/>
              </w:rPr>
            </w:pPr>
            <w:r w:rsidRPr="000A2A86">
              <w:rPr>
                <w:sz w:val="20"/>
                <w:szCs w:val="20"/>
              </w:rPr>
              <w:t>821 433,02</w:t>
            </w:r>
          </w:p>
        </w:tc>
      </w:tr>
      <w:tr w:rsidR="00E21514" w:rsidTr="00ED380C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103" w:type="dxa"/>
          </w:tblCellMar>
        </w:tblPrEx>
        <w:trPr>
          <w:trHeight w:val="525"/>
        </w:trPr>
        <w:tc>
          <w:tcPr>
            <w:tcW w:w="5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E21514" w:rsidRDefault="00E21514" w:rsidP="00A67DB9">
            <w:pPr>
              <w:spacing w:after="0"/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259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21514" w:rsidRDefault="00E21514" w:rsidP="00A67DB9">
            <w:pPr>
              <w:spacing w:after="0"/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Мероприятие 2. Очистка стоков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п</w:t>
            </w: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.П</w:t>
            </w:r>
            <w:proofErr w:type="gramEnd"/>
            <w:r>
              <w:rPr>
                <w:rFonts w:eastAsia="Calibri"/>
                <w:sz w:val="20"/>
                <w:szCs w:val="20"/>
                <w:lang w:eastAsia="en-US"/>
              </w:rPr>
              <w:t>ролетарий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1514" w:rsidRDefault="00E21514" w:rsidP="00A67DB9">
            <w:pPr>
              <w:spacing w:after="0"/>
              <w:jc w:val="center"/>
            </w:pPr>
          </w:p>
        </w:tc>
        <w:tc>
          <w:tcPr>
            <w:tcW w:w="1275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1514" w:rsidRDefault="00E21514" w:rsidP="00A67DB9">
            <w:pPr>
              <w:spacing w:after="0"/>
              <w:jc w:val="center"/>
            </w:pPr>
          </w:p>
        </w:tc>
        <w:tc>
          <w:tcPr>
            <w:tcW w:w="108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1514" w:rsidRDefault="00E21514" w:rsidP="00A67DB9">
            <w:pPr>
              <w:spacing w:after="0"/>
              <w:jc w:val="center"/>
            </w:pP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1514" w:rsidRDefault="00E21514" w:rsidP="00A67DB9">
            <w:pPr>
              <w:spacing w:after="0"/>
              <w:jc w:val="center"/>
            </w:pPr>
          </w:p>
        </w:tc>
        <w:tc>
          <w:tcPr>
            <w:tcW w:w="1038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1514" w:rsidRDefault="00E21514" w:rsidP="00A67DB9">
            <w:pPr>
              <w:spacing w:after="0"/>
              <w:jc w:val="center"/>
            </w:pPr>
          </w:p>
        </w:tc>
        <w:tc>
          <w:tcPr>
            <w:tcW w:w="1421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1514" w:rsidRDefault="00E21514" w:rsidP="00A67DB9">
            <w:pPr>
              <w:spacing w:after="0"/>
              <w:jc w:val="center"/>
            </w:pPr>
          </w:p>
        </w:tc>
        <w:tc>
          <w:tcPr>
            <w:tcW w:w="127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1514" w:rsidRDefault="00E21514" w:rsidP="00A67DB9">
            <w:pPr>
              <w:spacing w:after="0"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1514" w:rsidRDefault="00E21514" w:rsidP="00A67DB9">
            <w:pPr>
              <w:spacing w:after="0"/>
              <w:jc w:val="center"/>
            </w:pPr>
          </w:p>
        </w:tc>
        <w:tc>
          <w:tcPr>
            <w:tcW w:w="1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1514" w:rsidRPr="000A2A86" w:rsidRDefault="00E21514" w:rsidP="00A67DB9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E21514" w:rsidTr="00ED380C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103" w:type="dxa"/>
          </w:tblCellMar>
        </w:tblPrEx>
        <w:trPr>
          <w:trHeight w:val="390"/>
        </w:trPr>
        <w:tc>
          <w:tcPr>
            <w:tcW w:w="5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E21514" w:rsidRDefault="00E21514" w:rsidP="00A67DB9">
            <w:pPr>
              <w:spacing w:after="0"/>
              <w:jc w:val="center"/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3259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21514" w:rsidRDefault="00E21514" w:rsidP="00A67DB9">
            <w:pPr>
              <w:spacing w:after="0"/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Модернизация биологических очистных сооружений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п</w:t>
            </w: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.П</w:t>
            </w:r>
            <w:proofErr w:type="gramEnd"/>
            <w:r>
              <w:rPr>
                <w:rFonts w:eastAsia="Calibri"/>
                <w:sz w:val="20"/>
                <w:szCs w:val="20"/>
                <w:lang w:eastAsia="en-US"/>
              </w:rPr>
              <w:t>ролетарий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>. Принудительная система аэрации.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1514" w:rsidRDefault="00E21514" w:rsidP="00A67DB9">
            <w:pPr>
              <w:spacing w:after="0"/>
              <w:jc w:val="center"/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275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1514" w:rsidRDefault="00E21514" w:rsidP="00A67DB9">
            <w:pPr>
              <w:spacing w:after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1514" w:rsidRDefault="00E21514" w:rsidP="00A67DB9">
            <w:pPr>
              <w:spacing w:after="0"/>
              <w:jc w:val="center"/>
            </w:pP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1514" w:rsidRDefault="00E21514" w:rsidP="00A67DB9">
            <w:pPr>
              <w:spacing w:after="0"/>
              <w:jc w:val="center"/>
            </w:pPr>
          </w:p>
        </w:tc>
        <w:tc>
          <w:tcPr>
            <w:tcW w:w="1038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1514" w:rsidRDefault="00E21514" w:rsidP="00A67DB9">
            <w:pPr>
              <w:spacing w:after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21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1514" w:rsidRDefault="00A80DB4" w:rsidP="00A67DB9">
            <w:pPr>
              <w:spacing w:after="0"/>
              <w:jc w:val="center"/>
            </w:pPr>
            <w:r>
              <w:rPr>
                <w:sz w:val="20"/>
                <w:szCs w:val="20"/>
              </w:rPr>
              <w:t>805 708,78</w:t>
            </w:r>
          </w:p>
        </w:tc>
        <w:tc>
          <w:tcPr>
            <w:tcW w:w="127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1514" w:rsidRDefault="00E21514" w:rsidP="00A67DB9">
            <w:pPr>
              <w:spacing w:after="0"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1514" w:rsidRDefault="00E21514" w:rsidP="00A67DB9">
            <w:pPr>
              <w:spacing w:after="0"/>
              <w:jc w:val="center"/>
            </w:pPr>
          </w:p>
        </w:tc>
        <w:tc>
          <w:tcPr>
            <w:tcW w:w="1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1514" w:rsidRPr="000A2A86" w:rsidRDefault="00A80DB4" w:rsidP="00A67DB9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805 708,78</w:t>
            </w:r>
          </w:p>
        </w:tc>
      </w:tr>
      <w:tr w:rsidR="00E21514" w:rsidTr="00ED380C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103" w:type="dxa"/>
          </w:tblCellMar>
        </w:tblPrEx>
        <w:trPr>
          <w:trHeight w:val="360"/>
        </w:trPr>
        <w:tc>
          <w:tcPr>
            <w:tcW w:w="5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E21514" w:rsidRDefault="00E21514" w:rsidP="00A67DB9">
            <w:pPr>
              <w:spacing w:after="0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259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1514" w:rsidRDefault="00E21514" w:rsidP="00A67DB9">
            <w:pPr>
              <w:spacing w:after="0"/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1514" w:rsidRDefault="00E21514" w:rsidP="00A67DB9">
            <w:pPr>
              <w:spacing w:after="0"/>
              <w:jc w:val="center"/>
            </w:pPr>
          </w:p>
        </w:tc>
        <w:tc>
          <w:tcPr>
            <w:tcW w:w="1275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1514" w:rsidRDefault="00E21514" w:rsidP="00A67DB9">
            <w:pPr>
              <w:spacing w:after="0"/>
              <w:jc w:val="center"/>
            </w:pPr>
          </w:p>
        </w:tc>
        <w:tc>
          <w:tcPr>
            <w:tcW w:w="108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1514" w:rsidRDefault="00E21514" w:rsidP="00A67DB9">
            <w:pPr>
              <w:spacing w:after="0"/>
              <w:jc w:val="center"/>
            </w:pP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1514" w:rsidRDefault="00E21514" w:rsidP="00A67DB9">
            <w:pPr>
              <w:spacing w:after="0"/>
              <w:jc w:val="center"/>
            </w:pPr>
          </w:p>
        </w:tc>
        <w:tc>
          <w:tcPr>
            <w:tcW w:w="1038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1514" w:rsidRDefault="00E21514" w:rsidP="00A67DB9">
            <w:pPr>
              <w:spacing w:after="0"/>
              <w:jc w:val="center"/>
            </w:pPr>
          </w:p>
        </w:tc>
        <w:tc>
          <w:tcPr>
            <w:tcW w:w="1421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1514" w:rsidRDefault="00A80DB4" w:rsidP="00A67DB9">
            <w:pPr>
              <w:spacing w:after="0"/>
              <w:jc w:val="center"/>
            </w:pPr>
            <w:r>
              <w:rPr>
                <w:sz w:val="20"/>
                <w:szCs w:val="20"/>
              </w:rPr>
              <w:t>1 627 141,80</w:t>
            </w:r>
          </w:p>
        </w:tc>
        <w:tc>
          <w:tcPr>
            <w:tcW w:w="127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1514" w:rsidRDefault="00E21514" w:rsidP="00A67DB9">
            <w:pPr>
              <w:spacing w:after="0"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1514" w:rsidRDefault="00E21514" w:rsidP="00A67DB9">
            <w:pPr>
              <w:spacing w:after="0"/>
              <w:jc w:val="center"/>
            </w:pPr>
          </w:p>
        </w:tc>
        <w:tc>
          <w:tcPr>
            <w:tcW w:w="1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21514" w:rsidRPr="000A2A86" w:rsidRDefault="00A80DB4" w:rsidP="00A67DB9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1 627 141,80</w:t>
            </w:r>
          </w:p>
        </w:tc>
      </w:tr>
    </w:tbl>
    <w:p w:rsidR="00871D5F" w:rsidRDefault="005F43D4" w:rsidP="00A67DB9">
      <w:pPr>
        <w:spacing w:after="0"/>
        <w:rPr>
          <w:sz w:val="20"/>
          <w:szCs w:val="20"/>
        </w:rPr>
      </w:pPr>
      <w:bookmarkStart w:id="2" w:name="RANGE!A2:AA44"/>
      <w:bookmarkStart w:id="3" w:name="RANGE!A3:AA32"/>
      <w:bookmarkEnd w:id="2"/>
      <w:bookmarkEnd w:id="3"/>
      <w:r>
        <w:rPr>
          <w:sz w:val="20"/>
          <w:szCs w:val="20"/>
        </w:rPr>
        <w:t xml:space="preserve">                                                                                       </w:t>
      </w:r>
    </w:p>
    <w:tbl>
      <w:tblPr>
        <w:tblW w:w="15309" w:type="dxa"/>
        <w:tblInd w:w="624" w:type="dxa"/>
        <w:tblLayout w:type="fixed"/>
        <w:tblLook w:val="0000" w:firstRow="0" w:lastRow="0" w:firstColumn="0" w:lastColumn="0" w:noHBand="0" w:noVBand="0"/>
      </w:tblPr>
      <w:tblGrid>
        <w:gridCol w:w="415"/>
        <w:gridCol w:w="5023"/>
        <w:gridCol w:w="714"/>
        <w:gridCol w:w="997"/>
        <w:gridCol w:w="860"/>
        <w:gridCol w:w="614"/>
        <w:gridCol w:w="242"/>
        <w:gridCol w:w="32"/>
        <w:gridCol w:w="682"/>
        <w:gridCol w:w="1280"/>
        <w:gridCol w:w="1003"/>
        <w:gridCol w:w="1179"/>
        <w:gridCol w:w="1235"/>
        <w:gridCol w:w="1033"/>
      </w:tblGrid>
      <w:tr w:rsidR="00871D5F" w:rsidTr="00FD2DD9">
        <w:trPr>
          <w:trHeight w:val="1826"/>
        </w:trPr>
        <w:tc>
          <w:tcPr>
            <w:tcW w:w="8623" w:type="dxa"/>
            <w:gridSpan w:val="6"/>
            <w:shd w:val="clear" w:color="auto" w:fill="FFFFFF"/>
            <w:vAlign w:val="center"/>
          </w:tcPr>
          <w:p w:rsidR="00871D5F" w:rsidRDefault="00871D5F" w:rsidP="00360E45"/>
        </w:tc>
        <w:tc>
          <w:tcPr>
            <w:tcW w:w="274" w:type="dxa"/>
            <w:gridSpan w:val="2"/>
            <w:shd w:val="clear" w:color="auto" w:fill="FFFFFF"/>
            <w:vAlign w:val="center"/>
          </w:tcPr>
          <w:p w:rsidR="00871D5F" w:rsidRDefault="00871D5F" w:rsidP="00360E45"/>
        </w:tc>
        <w:tc>
          <w:tcPr>
            <w:tcW w:w="6412" w:type="dxa"/>
            <w:gridSpan w:val="6"/>
            <w:shd w:val="clear" w:color="auto" w:fill="FFFFFF"/>
            <w:vAlign w:val="center"/>
          </w:tcPr>
          <w:p w:rsidR="00360E45" w:rsidRDefault="005F43D4" w:rsidP="00360E45">
            <w:pPr>
              <w:jc w:val="center"/>
            </w:pPr>
            <w:r>
              <w:rPr>
                <w:sz w:val="20"/>
                <w:szCs w:val="20"/>
              </w:rPr>
              <w:t>Приложение 3</w:t>
            </w:r>
          </w:p>
          <w:p w:rsidR="00871D5F" w:rsidRDefault="005F43D4" w:rsidP="00360E45">
            <w:pPr>
              <w:jc w:val="center"/>
            </w:pPr>
            <w:r>
              <w:rPr>
                <w:sz w:val="20"/>
                <w:szCs w:val="20"/>
              </w:rPr>
              <w:t>к инвестиционной  программе ООО «Новкоммунсервис» по развитию системы коммунальной инфраструктуры холодного водоснабжения и хозяйственно-бытового водоотведения Пролетарского городского поселения Н</w:t>
            </w:r>
            <w:r w:rsidR="00360E45">
              <w:rPr>
                <w:sz w:val="20"/>
                <w:szCs w:val="20"/>
              </w:rPr>
              <w:t>овгородского района на 2016-2018</w:t>
            </w:r>
            <w:r>
              <w:rPr>
                <w:sz w:val="20"/>
                <w:szCs w:val="20"/>
              </w:rPr>
              <w:t xml:space="preserve"> годы</w:t>
            </w:r>
          </w:p>
        </w:tc>
      </w:tr>
      <w:tr w:rsidR="00871D5F" w:rsidTr="00FD2DD9">
        <w:trPr>
          <w:trHeight w:val="1529"/>
        </w:trPr>
        <w:tc>
          <w:tcPr>
            <w:tcW w:w="15309" w:type="dxa"/>
            <w:gridSpan w:val="14"/>
            <w:tcBorders>
              <w:bottom w:val="single" w:sz="4" w:space="0" w:color="00000A"/>
            </w:tcBorders>
            <w:shd w:val="clear" w:color="auto" w:fill="FFFFFF"/>
            <w:vAlign w:val="center"/>
          </w:tcPr>
          <w:p w:rsidR="00871D5F" w:rsidRDefault="005F43D4" w:rsidP="00360E45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График реализации мероприятий инвестиционной программ</w:t>
            </w:r>
            <w:proofErr w:type="gramStart"/>
            <w:r>
              <w:rPr>
                <w:b/>
                <w:bCs/>
                <w:sz w:val="28"/>
                <w:szCs w:val="28"/>
              </w:rPr>
              <w:t>ы</w:t>
            </w:r>
            <w:r>
              <w:rPr>
                <w:b/>
                <w:bCs/>
                <w:sz w:val="28"/>
                <w:szCs w:val="28"/>
              </w:rPr>
              <w:br/>
              <w:t>ООО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«Новкоммунсервис» по развитию системы коммунальной инфраструктуры  холодного водоснабжения и хозяйственно-бытового водоотведения Пролетарского городского поселения  Но</w:t>
            </w:r>
            <w:r w:rsidR="00360E45">
              <w:rPr>
                <w:b/>
                <w:bCs/>
                <w:sz w:val="28"/>
                <w:szCs w:val="28"/>
              </w:rPr>
              <w:t>вгородского района на 2016 –2018</w:t>
            </w:r>
            <w:r>
              <w:rPr>
                <w:b/>
                <w:bCs/>
                <w:sz w:val="28"/>
                <w:szCs w:val="28"/>
              </w:rPr>
              <w:t xml:space="preserve"> годы</w:t>
            </w:r>
          </w:p>
        </w:tc>
      </w:tr>
      <w:tr w:rsidR="00F4729D" w:rsidTr="00FD2DD9">
        <w:trPr>
          <w:trHeight w:val="523"/>
        </w:trPr>
        <w:tc>
          <w:tcPr>
            <w:tcW w:w="4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360E45" w:rsidRDefault="00F4729D" w:rsidP="00ED380C">
            <w:pPr>
              <w:spacing w:after="0"/>
              <w:jc w:val="center"/>
            </w:pPr>
            <w:r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>
              <w:rPr>
                <w:b/>
                <w:bCs/>
                <w:sz w:val="20"/>
                <w:szCs w:val="20"/>
              </w:rPr>
              <w:t>п</w:t>
            </w:r>
            <w:proofErr w:type="gramEnd"/>
            <w:r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502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360E45" w:rsidRDefault="00360E45" w:rsidP="00ED380C">
            <w:pPr>
              <w:spacing w:after="0"/>
              <w:jc w:val="center"/>
            </w:pPr>
            <w:r>
              <w:rPr>
                <w:b/>
                <w:bCs/>
                <w:sz w:val="20"/>
                <w:szCs w:val="20"/>
              </w:rPr>
              <w:t>Наименование мероприятия/адрес объекта</w:t>
            </w:r>
          </w:p>
        </w:tc>
        <w:tc>
          <w:tcPr>
            <w:tcW w:w="71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360E45" w:rsidRDefault="00360E45" w:rsidP="00ED380C">
            <w:pPr>
              <w:spacing w:after="0"/>
              <w:jc w:val="center"/>
            </w:pPr>
            <w:r>
              <w:rPr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99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360E45" w:rsidRDefault="00360E45" w:rsidP="00ED380C">
            <w:pPr>
              <w:spacing w:after="0"/>
              <w:jc w:val="center"/>
            </w:pPr>
            <w:proofErr w:type="gramStart"/>
            <w:r>
              <w:rPr>
                <w:b/>
                <w:bCs/>
                <w:sz w:val="20"/>
                <w:szCs w:val="20"/>
              </w:rPr>
              <w:t>Объем</w:t>
            </w:r>
            <w:r w:rsidR="00F4729D">
              <w:rPr>
                <w:b/>
                <w:bCs/>
                <w:sz w:val="20"/>
                <w:szCs w:val="20"/>
              </w:rPr>
              <w:t>-</w:t>
            </w:r>
            <w:proofErr w:type="spellStart"/>
            <w:r>
              <w:rPr>
                <w:b/>
                <w:bCs/>
                <w:sz w:val="20"/>
                <w:szCs w:val="20"/>
              </w:rPr>
              <w:t>ные</w:t>
            </w:r>
            <w:proofErr w:type="spellEnd"/>
            <w:proofErr w:type="gramEnd"/>
            <w:r>
              <w:rPr>
                <w:b/>
                <w:bCs/>
                <w:sz w:val="20"/>
                <w:szCs w:val="20"/>
              </w:rPr>
              <w:t xml:space="preserve"> показа</w:t>
            </w:r>
            <w:r w:rsidR="00F4729D">
              <w:rPr>
                <w:b/>
                <w:bCs/>
                <w:sz w:val="20"/>
                <w:szCs w:val="20"/>
              </w:rPr>
              <w:t>-</w:t>
            </w:r>
            <w:proofErr w:type="spellStart"/>
            <w:r>
              <w:rPr>
                <w:b/>
                <w:bCs/>
                <w:sz w:val="20"/>
                <w:szCs w:val="20"/>
              </w:rPr>
              <w:t>тели</w:t>
            </w:r>
            <w:proofErr w:type="spellEnd"/>
            <w:r>
              <w:rPr>
                <w:b/>
                <w:bCs/>
                <w:sz w:val="20"/>
                <w:szCs w:val="20"/>
              </w:rPr>
              <w:t>, всего</w:t>
            </w:r>
          </w:p>
        </w:tc>
        <w:tc>
          <w:tcPr>
            <w:tcW w:w="2430" w:type="dxa"/>
            <w:gridSpan w:val="5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60E45" w:rsidRDefault="00360E45" w:rsidP="00ED380C">
            <w:pPr>
              <w:spacing w:after="0"/>
              <w:jc w:val="center"/>
            </w:pPr>
            <w:r>
              <w:rPr>
                <w:b/>
                <w:bCs/>
                <w:sz w:val="20"/>
                <w:szCs w:val="20"/>
              </w:rPr>
              <w:t>Реализация объемных показателей, по годам</w:t>
            </w:r>
          </w:p>
        </w:tc>
        <w:tc>
          <w:tcPr>
            <w:tcW w:w="128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360E45" w:rsidRDefault="000A2A86" w:rsidP="00ED380C">
            <w:pPr>
              <w:spacing w:after="0"/>
              <w:jc w:val="center"/>
            </w:pPr>
            <w:r>
              <w:rPr>
                <w:b/>
                <w:bCs/>
                <w:sz w:val="20"/>
                <w:szCs w:val="20"/>
              </w:rPr>
              <w:t xml:space="preserve">Стоимость, всего, </w:t>
            </w:r>
            <w:r w:rsidR="001D1739">
              <w:rPr>
                <w:b/>
                <w:bCs/>
                <w:sz w:val="20"/>
                <w:szCs w:val="20"/>
              </w:rPr>
              <w:t xml:space="preserve"> руб. без</w:t>
            </w:r>
            <w:r w:rsidR="00360E45">
              <w:rPr>
                <w:b/>
                <w:bCs/>
                <w:sz w:val="20"/>
                <w:szCs w:val="20"/>
              </w:rPr>
              <w:t xml:space="preserve"> НДС </w:t>
            </w:r>
          </w:p>
        </w:tc>
        <w:tc>
          <w:tcPr>
            <w:tcW w:w="34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360E45" w:rsidRDefault="00360E45" w:rsidP="00ED380C">
            <w:pPr>
              <w:spacing w:after="0"/>
              <w:jc w:val="center"/>
            </w:pPr>
            <w:r>
              <w:rPr>
                <w:b/>
                <w:bCs/>
                <w:sz w:val="20"/>
                <w:szCs w:val="20"/>
              </w:rPr>
              <w:t>Реал</w:t>
            </w:r>
            <w:r w:rsidR="002068DA">
              <w:rPr>
                <w:b/>
                <w:bCs/>
                <w:sz w:val="20"/>
                <w:szCs w:val="20"/>
              </w:rPr>
              <w:t xml:space="preserve">изация стоимости по годам, руб. без </w:t>
            </w:r>
            <w:r>
              <w:rPr>
                <w:b/>
                <w:bCs/>
                <w:sz w:val="20"/>
                <w:szCs w:val="20"/>
              </w:rPr>
              <w:t xml:space="preserve"> НДС </w:t>
            </w:r>
          </w:p>
        </w:tc>
        <w:tc>
          <w:tcPr>
            <w:tcW w:w="1033" w:type="dxa"/>
            <w:vMerge w:val="restart"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60E45" w:rsidRDefault="00360E45" w:rsidP="00ED380C">
            <w:pPr>
              <w:spacing w:after="0"/>
              <w:jc w:val="center"/>
            </w:pPr>
            <w:r>
              <w:rPr>
                <w:b/>
                <w:sz w:val="20"/>
                <w:szCs w:val="20"/>
              </w:rPr>
              <w:t xml:space="preserve">Ввод в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эксплуа</w:t>
            </w:r>
            <w:r w:rsidR="00F4729D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тацию</w:t>
            </w:r>
            <w:proofErr w:type="spellEnd"/>
            <w:proofErr w:type="gramEnd"/>
          </w:p>
        </w:tc>
      </w:tr>
      <w:tr w:rsidR="00F4729D" w:rsidTr="00FD2DD9">
        <w:trPr>
          <w:trHeight w:val="1058"/>
        </w:trPr>
        <w:tc>
          <w:tcPr>
            <w:tcW w:w="4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60E45" w:rsidRDefault="00360E45"/>
        </w:tc>
        <w:tc>
          <w:tcPr>
            <w:tcW w:w="502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60E45" w:rsidRDefault="00360E45"/>
        </w:tc>
        <w:tc>
          <w:tcPr>
            <w:tcW w:w="7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60E45" w:rsidRDefault="00360E45"/>
        </w:tc>
        <w:tc>
          <w:tcPr>
            <w:tcW w:w="99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60E45" w:rsidRDefault="00360E45"/>
        </w:tc>
        <w:tc>
          <w:tcPr>
            <w:tcW w:w="86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60E45" w:rsidRDefault="00360E45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2016</w:t>
            </w:r>
          </w:p>
        </w:tc>
        <w:tc>
          <w:tcPr>
            <w:tcW w:w="856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60E45" w:rsidRDefault="00360E45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714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60E45" w:rsidRDefault="00360E45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128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60E45" w:rsidRDefault="00360E45"/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360E45" w:rsidRDefault="00360E45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2016</w:t>
            </w:r>
          </w:p>
        </w:tc>
        <w:tc>
          <w:tcPr>
            <w:tcW w:w="117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60E45" w:rsidRDefault="00360E45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123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60E45" w:rsidRDefault="00360E45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1033" w:type="dxa"/>
            <w:vMerge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60E45" w:rsidRDefault="00360E45"/>
        </w:tc>
      </w:tr>
    </w:tbl>
    <w:p w:rsidR="00871D5F" w:rsidRDefault="00871D5F"/>
    <w:tbl>
      <w:tblPr>
        <w:tblW w:w="15309" w:type="dxa"/>
        <w:tblInd w:w="52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425"/>
        <w:gridCol w:w="5103"/>
        <w:gridCol w:w="709"/>
        <w:gridCol w:w="992"/>
        <w:gridCol w:w="850"/>
        <w:gridCol w:w="851"/>
        <w:gridCol w:w="709"/>
        <w:gridCol w:w="1275"/>
        <w:gridCol w:w="993"/>
        <w:gridCol w:w="1134"/>
        <w:gridCol w:w="1275"/>
        <w:gridCol w:w="993"/>
      </w:tblGrid>
      <w:tr w:rsidR="00F4729D" w:rsidTr="00FD2DD9">
        <w:trPr>
          <w:trHeight w:val="353"/>
          <w:tblHeader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360E45" w:rsidRDefault="00360E45" w:rsidP="00ED380C">
            <w:pPr>
              <w:spacing w:after="0"/>
              <w:jc w:val="center"/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60E45" w:rsidRDefault="00360E45" w:rsidP="00ED380C">
            <w:pPr>
              <w:spacing w:after="0"/>
              <w:jc w:val="center"/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60E45" w:rsidRDefault="00360E45" w:rsidP="00ED380C">
            <w:pPr>
              <w:spacing w:after="0"/>
              <w:jc w:val="center"/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60E45" w:rsidRDefault="00360E45" w:rsidP="00ED380C">
            <w:pPr>
              <w:spacing w:after="0"/>
              <w:jc w:val="center"/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60E45" w:rsidRDefault="00360E45" w:rsidP="00ED380C">
            <w:pPr>
              <w:spacing w:after="0"/>
              <w:jc w:val="center"/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60E45" w:rsidRDefault="00360E45" w:rsidP="00ED380C">
            <w:pPr>
              <w:spacing w:after="0"/>
              <w:jc w:val="center"/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60E45" w:rsidRDefault="00360E45" w:rsidP="00ED380C">
            <w:pPr>
              <w:spacing w:after="0"/>
              <w:jc w:val="center"/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60E45" w:rsidRDefault="00360E45" w:rsidP="00ED380C">
            <w:pPr>
              <w:spacing w:after="0"/>
              <w:jc w:val="center"/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60E45" w:rsidRDefault="00360E45" w:rsidP="00ED380C">
            <w:pPr>
              <w:spacing w:after="0"/>
              <w:jc w:val="center"/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360E45" w:rsidRDefault="00360E45" w:rsidP="00ED380C">
            <w:pPr>
              <w:spacing w:after="0"/>
              <w:jc w:val="center"/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60E45" w:rsidRDefault="00360E45" w:rsidP="00ED380C">
            <w:pPr>
              <w:spacing w:after="0"/>
              <w:jc w:val="center"/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60E45" w:rsidRDefault="00360E45" w:rsidP="00ED380C">
            <w:pPr>
              <w:spacing w:after="0"/>
              <w:jc w:val="center"/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</w:tr>
      <w:tr w:rsidR="00F4729D" w:rsidTr="00FD2DD9">
        <w:trPr>
          <w:trHeight w:val="231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360E45" w:rsidRDefault="00360E45" w:rsidP="00ED380C">
            <w:pPr>
              <w:spacing w:after="0"/>
              <w:jc w:val="center"/>
            </w:pPr>
          </w:p>
        </w:tc>
        <w:tc>
          <w:tcPr>
            <w:tcW w:w="510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60E45" w:rsidRDefault="00360E45" w:rsidP="00ED380C">
            <w:pPr>
              <w:spacing w:after="0"/>
            </w:pPr>
            <w:r>
              <w:rPr>
                <w:b/>
                <w:bCs/>
                <w:sz w:val="20"/>
                <w:szCs w:val="20"/>
              </w:rPr>
              <w:t>Водоснабжение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60E45" w:rsidRDefault="00360E45" w:rsidP="00ED380C">
            <w:pPr>
              <w:spacing w:after="0"/>
              <w:jc w:val="center"/>
            </w:pP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60E45" w:rsidRDefault="00360E45" w:rsidP="00ED380C">
            <w:pPr>
              <w:spacing w:after="0"/>
              <w:jc w:val="center"/>
            </w:pPr>
          </w:p>
        </w:tc>
        <w:tc>
          <w:tcPr>
            <w:tcW w:w="8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60E45" w:rsidRDefault="00360E45" w:rsidP="00ED380C">
            <w:pPr>
              <w:spacing w:after="0"/>
              <w:jc w:val="center"/>
            </w:pPr>
          </w:p>
        </w:tc>
        <w:tc>
          <w:tcPr>
            <w:tcW w:w="85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60E45" w:rsidRDefault="00360E45" w:rsidP="00ED380C">
            <w:pPr>
              <w:spacing w:after="0"/>
              <w:jc w:val="center"/>
            </w:pP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60E45" w:rsidRDefault="00360E45" w:rsidP="00ED380C">
            <w:pPr>
              <w:spacing w:after="0"/>
              <w:jc w:val="center"/>
            </w:pPr>
          </w:p>
        </w:tc>
        <w:tc>
          <w:tcPr>
            <w:tcW w:w="127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60E45" w:rsidRDefault="00360E45" w:rsidP="00ED380C">
            <w:pPr>
              <w:spacing w:after="0"/>
              <w:jc w:val="center"/>
            </w:pPr>
          </w:p>
        </w:tc>
        <w:tc>
          <w:tcPr>
            <w:tcW w:w="9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60E45" w:rsidRDefault="00360E45" w:rsidP="00ED380C">
            <w:pPr>
              <w:spacing w:after="0"/>
              <w:jc w:val="center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360E45" w:rsidRDefault="00360E45" w:rsidP="00ED380C">
            <w:pPr>
              <w:spacing w:after="0"/>
              <w:jc w:val="center"/>
            </w:pPr>
          </w:p>
        </w:tc>
        <w:tc>
          <w:tcPr>
            <w:tcW w:w="127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60E45" w:rsidRDefault="00360E45" w:rsidP="00ED380C">
            <w:pPr>
              <w:spacing w:after="0"/>
              <w:jc w:val="center"/>
            </w:pPr>
          </w:p>
        </w:tc>
        <w:tc>
          <w:tcPr>
            <w:tcW w:w="9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60E45" w:rsidRDefault="00360E45" w:rsidP="00ED380C">
            <w:pPr>
              <w:spacing w:after="0"/>
              <w:jc w:val="center"/>
            </w:pPr>
          </w:p>
        </w:tc>
      </w:tr>
      <w:tr w:rsidR="00F4729D" w:rsidTr="00FD2DD9">
        <w:trPr>
          <w:trHeight w:val="255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360E45" w:rsidRDefault="00360E45" w:rsidP="00ED380C">
            <w:pPr>
              <w:spacing w:after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60E45" w:rsidRDefault="00360E45" w:rsidP="00ED380C">
            <w:pPr>
              <w:spacing w:after="0"/>
            </w:pPr>
            <w:r>
              <w:rPr>
                <w:sz w:val="20"/>
                <w:szCs w:val="20"/>
              </w:rPr>
              <w:t xml:space="preserve">Модернизация </w:t>
            </w:r>
            <w:r w:rsidR="00F4729D">
              <w:rPr>
                <w:sz w:val="20"/>
                <w:szCs w:val="20"/>
              </w:rPr>
              <w:t xml:space="preserve">сетей водопровода </w:t>
            </w:r>
            <w:proofErr w:type="spellStart"/>
            <w:r w:rsidR="00F4729D">
              <w:rPr>
                <w:sz w:val="20"/>
                <w:szCs w:val="20"/>
              </w:rPr>
              <w:t>п</w:t>
            </w:r>
            <w:proofErr w:type="gramStart"/>
            <w:r w:rsidR="00F4729D">
              <w:rPr>
                <w:sz w:val="20"/>
                <w:szCs w:val="20"/>
              </w:rPr>
              <w:t>.П</w:t>
            </w:r>
            <w:proofErr w:type="gramEnd"/>
            <w:r w:rsidR="00F4729D">
              <w:rPr>
                <w:sz w:val="20"/>
                <w:szCs w:val="20"/>
              </w:rPr>
              <w:t>ролетарий</w:t>
            </w:r>
            <w:proofErr w:type="spellEnd"/>
            <w:r w:rsidR="00F4729D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водо</w:t>
            </w:r>
            <w:r w:rsidR="00F4729D">
              <w:rPr>
                <w:sz w:val="20"/>
                <w:szCs w:val="20"/>
              </w:rPr>
              <w:t>провод</w:t>
            </w:r>
            <w:r>
              <w:rPr>
                <w:sz w:val="20"/>
                <w:szCs w:val="20"/>
              </w:rPr>
              <w:t xml:space="preserve"> в пойме </w:t>
            </w:r>
            <w:proofErr w:type="spellStart"/>
            <w:r>
              <w:rPr>
                <w:sz w:val="20"/>
                <w:szCs w:val="20"/>
              </w:rPr>
              <w:t>р.Ниша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ED380C">
              <w:rPr>
                <w:sz w:val="20"/>
                <w:szCs w:val="20"/>
              </w:rPr>
              <w:t xml:space="preserve">(от 1 подъема до ВОС в </w:t>
            </w:r>
            <w:proofErr w:type="spellStart"/>
            <w:r w:rsidR="00ED380C">
              <w:rPr>
                <w:sz w:val="20"/>
                <w:szCs w:val="20"/>
              </w:rPr>
              <w:t>п.Пролетарий</w:t>
            </w:r>
            <w:proofErr w:type="spellEnd"/>
            <w:r w:rsidR="00ED380C">
              <w:rPr>
                <w:sz w:val="20"/>
                <w:szCs w:val="20"/>
              </w:rPr>
              <w:t xml:space="preserve">) </w:t>
            </w:r>
            <w:r w:rsidR="00F4729D">
              <w:rPr>
                <w:sz w:val="20"/>
                <w:szCs w:val="20"/>
              </w:rPr>
              <w:t xml:space="preserve">с заменой на полиэтиленовые трубы </w:t>
            </w:r>
            <w:r>
              <w:rPr>
                <w:sz w:val="20"/>
                <w:szCs w:val="20"/>
              </w:rPr>
              <w:t xml:space="preserve">д.160мм </w:t>
            </w:r>
            <w:r w:rsidR="000A2A86">
              <w:rPr>
                <w:sz w:val="20"/>
                <w:szCs w:val="20"/>
              </w:rPr>
              <w:t xml:space="preserve"> </w:t>
            </w:r>
            <w:r w:rsidR="00F4729D">
              <w:rPr>
                <w:sz w:val="20"/>
                <w:szCs w:val="20"/>
              </w:rPr>
              <w:t>с разработкой мокрого грунта, глубиной заложения 2м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60E45" w:rsidRDefault="00360E45" w:rsidP="00ED380C">
            <w:pPr>
              <w:spacing w:after="0"/>
              <w:jc w:val="center"/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60E45" w:rsidRDefault="00F4729D" w:rsidP="00ED380C">
            <w:pPr>
              <w:spacing w:after="0"/>
              <w:jc w:val="center"/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8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60E45" w:rsidRDefault="00360E45" w:rsidP="00ED380C">
            <w:pPr>
              <w:spacing w:after="0"/>
              <w:jc w:val="center"/>
            </w:pPr>
          </w:p>
        </w:tc>
        <w:tc>
          <w:tcPr>
            <w:tcW w:w="85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60E45" w:rsidRDefault="00360E45" w:rsidP="00ED380C">
            <w:pPr>
              <w:spacing w:after="0"/>
              <w:jc w:val="center"/>
            </w:pP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60E45" w:rsidRPr="00FD2DD9" w:rsidRDefault="00F4729D" w:rsidP="00ED380C">
            <w:pPr>
              <w:spacing w:after="0"/>
              <w:jc w:val="center"/>
              <w:rPr>
                <w:sz w:val="20"/>
                <w:szCs w:val="20"/>
              </w:rPr>
            </w:pPr>
            <w:r w:rsidRPr="00FD2DD9">
              <w:rPr>
                <w:sz w:val="20"/>
                <w:szCs w:val="20"/>
              </w:rPr>
              <w:t>310</w:t>
            </w:r>
          </w:p>
        </w:tc>
        <w:tc>
          <w:tcPr>
            <w:tcW w:w="127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60E45" w:rsidRPr="001D1739" w:rsidRDefault="00F4729D" w:rsidP="00ED380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1 203 911,17</w:t>
            </w:r>
          </w:p>
        </w:tc>
        <w:tc>
          <w:tcPr>
            <w:tcW w:w="9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60E45" w:rsidRDefault="00360E45" w:rsidP="00ED380C">
            <w:pPr>
              <w:spacing w:after="0"/>
              <w:jc w:val="center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360E45" w:rsidRDefault="00360E45" w:rsidP="00ED380C">
            <w:pPr>
              <w:spacing w:after="0"/>
              <w:jc w:val="center"/>
            </w:pPr>
          </w:p>
        </w:tc>
        <w:tc>
          <w:tcPr>
            <w:tcW w:w="127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60E45" w:rsidRPr="001D1739" w:rsidRDefault="00F4729D" w:rsidP="00ED380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1 203 911,17</w:t>
            </w:r>
          </w:p>
        </w:tc>
        <w:tc>
          <w:tcPr>
            <w:tcW w:w="9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60E45" w:rsidRPr="001D1739" w:rsidRDefault="001D1739" w:rsidP="00ED380C">
            <w:pPr>
              <w:spacing w:after="0"/>
              <w:jc w:val="center"/>
              <w:rPr>
                <w:sz w:val="20"/>
                <w:szCs w:val="20"/>
              </w:rPr>
            </w:pPr>
            <w:r w:rsidRPr="001D1739">
              <w:rPr>
                <w:sz w:val="20"/>
                <w:szCs w:val="20"/>
              </w:rPr>
              <w:t>2018г.</w:t>
            </w:r>
          </w:p>
        </w:tc>
      </w:tr>
      <w:tr w:rsidR="006D728A" w:rsidTr="00FD2DD9">
        <w:trPr>
          <w:trHeight w:val="459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6D728A" w:rsidRPr="00ED380C" w:rsidRDefault="006D728A" w:rsidP="00ED380C">
            <w:pPr>
              <w:spacing w:after="0"/>
              <w:jc w:val="center"/>
              <w:rPr>
                <w:sz w:val="20"/>
                <w:szCs w:val="20"/>
              </w:rPr>
            </w:pPr>
            <w:r w:rsidRPr="00ED380C">
              <w:rPr>
                <w:sz w:val="20"/>
                <w:szCs w:val="20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D728A" w:rsidRPr="006D728A" w:rsidRDefault="006D728A" w:rsidP="00ED380C">
            <w:pPr>
              <w:spacing w:after="0"/>
              <w:rPr>
                <w:sz w:val="20"/>
                <w:szCs w:val="20"/>
              </w:rPr>
            </w:pPr>
            <w:r w:rsidRPr="006D728A">
              <w:rPr>
                <w:sz w:val="20"/>
                <w:szCs w:val="20"/>
              </w:rPr>
              <w:t xml:space="preserve">Модернизация сетей водопровода </w:t>
            </w:r>
            <w:proofErr w:type="spellStart"/>
            <w:r w:rsidRPr="006D728A">
              <w:rPr>
                <w:sz w:val="20"/>
                <w:szCs w:val="20"/>
              </w:rPr>
              <w:t>п</w:t>
            </w:r>
            <w:proofErr w:type="gramStart"/>
            <w:r w:rsidRPr="006D728A">
              <w:rPr>
                <w:sz w:val="20"/>
                <w:szCs w:val="20"/>
              </w:rPr>
              <w:t>.П</w:t>
            </w:r>
            <w:proofErr w:type="gramEnd"/>
            <w:r w:rsidRPr="006D728A">
              <w:rPr>
                <w:sz w:val="20"/>
                <w:szCs w:val="20"/>
              </w:rPr>
              <w:t>ролетарий</w:t>
            </w:r>
            <w:proofErr w:type="spellEnd"/>
            <w:r w:rsidRPr="006D728A">
              <w:rPr>
                <w:sz w:val="20"/>
                <w:szCs w:val="20"/>
              </w:rPr>
              <w:t xml:space="preserve">: водопровод в пойме </w:t>
            </w:r>
            <w:proofErr w:type="spellStart"/>
            <w:r w:rsidRPr="006D728A">
              <w:rPr>
                <w:sz w:val="20"/>
                <w:szCs w:val="20"/>
              </w:rPr>
              <w:t>р.Ниша</w:t>
            </w:r>
            <w:proofErr w:type="spellEnd"/>
            <w:r w:rsidRPr="006D728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(от ВОС в </w:t>
            </w:r>
            <w:proofErr w:type="spellStart"/>
            <w:r>
              <w:rPr>
                <w:sz w:val="20"/>
                <w:szCs w:val="20"/>
              </w:rPr>
              <w:t>п.Пролетарий</w:t>
            </w:r>
            <w:proofErr w:type="spellEnd"/>
            <w:r>
              <w:rPr>
                <w:sz w:val="20"/>
                <w:szCs w:val="20"/>
              </w:rPr>
              <w:t xml:space="preserve"> до </w:t>
            </w:r>
            <w:proofErr w:type="spellStart"/>
            <w:r>
              <w:rPr>
                <w:sz w:val="20"/>
                <w:szCs w:val="20"/>
              </w:rPr>
              <w:t>с.Бронница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  <w:r w:rsidRPr="006D728A">
              <w:rPr>
                <w:sz w:val="20"/>
                <w:szCs w:val="20"/>
              </w:rPr>
              <w:t>с заме</w:t>
            </w:r>
            <w:r>
              <w:rPr>
                <w:sz w:val="20"/>
                <w:szCs w:val="20"/>
              </w:rPr>
              <w:t>ной на полиэтиленовые трубы д.11</w:t>
            </w:r>
            <w:r w:rsidRPr="006D728A">
              <w:rPr>
                <w:sz w:val="20"/>
                <w:szCs w:val="20"/>
              </w:rPr>
              <w:t>0мм  с разработкой мокрого грунта, глубиной заложения 2м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D728A" w:rsidRPr="006D728A" w:rsidRDefault="006D728A" w:rsidP="00ED380C">
            <w:pPr>
              <w:spacing w:after="0"/>
              <w:jc w:val="center"/>
              <w:rPr>
                <w:sz w:val="20"/>
                <w:szCs w:val="20"/>
              </w:rPr>
            </w:pPr>
            <w:r w:rsidRPr="006D728A">
              <w:rPr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D728A" w:rsidRPr="006D728A" w:rsidRDefault="006D728A" w:rsidP="00ED380C">
            <w:pPr>
              <w:spacing w:after="0"/>
              <w:jc w:val="center"/>
              <w:rPr>
                <w:sz w:val="20"/>
                <w:szCs w:val="20"/>
              </w:rPr>
            </w:pPr>
            <w:r w:rsidRPr="006D728A">
              <w:rPr>
                <w:sz w:val="20"/>
                <w:szCs w:val="20"/>
              </w:rPr>
              <w:t>310</w:t>
            </w:r>
          </w:p>
        </w:tc>
        <w:tc>
          <w:tcPr>
            <w:tcW w:w="8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D728A" w:rsidRPr="006D728A" w:rsidRDefault="006D728A" w:rsidP="00ED380C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D728A" w:rsidRPr="006D728A" w:rsidRDefault="006D728A" w:rsidP="00ED380C">
            <w:pPr>
              <w:spacing w:after="0"/>
              <w:jc w:val="center"/>
              <w:rPr>
                <w:sz w:val="20"/>
                <w:szCs w:val="20"/>
              </w:rPr>
            </w:pPr>
            <w:r w:rsidRPr="006D728A">
              <w:rPr>
                <w:sz w:val="20"/>
                <w:szCs w:val="20"/>
              </w:rPr>
              <w:t>310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D728A" w:rsidRPr="006D728A" w:rsidRDefault="006D728A" w:rsidP="00ED380C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D728A" w:rsidRPr="006D728A" w:rsidRDefault="006D728A" w:rsidP="00ED380C">
            <w:pPr>
              <w:spacing w:after="0"/>
              <w:jc w:val="center"/>
              <w:rPr>
                <w:sz w:val="20"/>
                <w:szCs w:val="20"/>
              </w:rPr>
            </w:pPr>
            <w:r w:rsidRPr="006D728A">
              <w:rPr>
                <w:sz w:val="20"/>
                <w:szCs w:val="20"/>
              </w:rPr>
              <w:t>835 894,2</w:t>
            </w:r>
            <w:r w:rsidR="00FD2DD9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D728A" w:rsidRPr="006D728A" w:rsidRDefault="006D728A" w:rsidP="00ED380C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6D728A" w:rsidRPr="006D728A" w:rsidRDefault="006D728A" w:rsidP="00ED380C">
            <w:pPr>
              <w:spacing w:after="0"/>
              <w:jc w:val="center"/>
              <w:rPr>
                <w:sz w:val="20"/>
                <w:szCs w:val="20"/>
              </w:rPr>
            </w:pPr>
            <w:r w:rsidRPr="006D728A">
              <w:rPr>
                <w:sz w:val="20"/>
                <w:szCs w:val="20"/>
              </w:rPr>
              <w:t>835 894,2</w:t>
            </w:r>
          </w:p>
        </w:tc>
        <w:tc>
          <w:tcPr>
            <w:tcW w:w="127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D728A" w:rsidRPr="006D728A" w:rsidRDefault="006D728A" w:rsidP="00ED380C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D728A" w:rsidRPr="006D728A" w:rsidRDefault="006D728A" w:rsidP="00ED380C">
            <w:pPr>
              <w:spacing w:after="0"/>
              <w:jc w:val="center"/>
              <w:rPr>
                <w:sz w:val="20"/>
                <w:szCs w:val="20"/>
              </w:rPr>
            </w:pPr>
            <w:r w:rsidRPr="006D728A">
              <w:rPr>
                <w:sz w:val="20"/>
                <w:szCs w:val="20"/>
              </w:rPr>
              <w:t>2017г.</w:t>
            </w:r>
          </w:p>
        </w:tc>
      </w:tr>
      <w:tr w:rsidR="00F4729D" w:rsidTr="00FD2DD9">
        <w:trPr>
          <w:trHeight w:val="155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1D1739" w:rsidRDefault="001D1739" w:rsidP="00ED380C">
            <w:pPr>
              <w:spacing w:after="0"/>
            </w:pPr>
          </w:p>
        </w:tc>
        <w:tc>
          <w:tcPr>
            <w:tcW w:w="510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D1739" w:rsidRDefault="001D1739" w:rsidP="00ED380C">
            <w:pPr>
              <w:spacing w:after="0"/>
            </w:pPr>
            <w:r>
              <w:rPr>
                <w:b/>
                <w:sz w:val="20"/>
                <w:szCs w:val="20"/>
              </w:rPr>
              <w:t>Пропуск стоков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D1739" w:rsidRDefault="001D1739" w:rsidP="00ED380C">
            <w:pPr>
              <w:spacing w:after="0"/>
              <w:jc w:val="center"/>
            </w:pP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D1739" w:rsidRDefault="001D1739" w:rsidP="00ED380C">
            <w:pPr>
              <w:spacing w:after="0"/>
              <w:jc w:val="center"/>
            </w:pPr>
          </w:p>
        </w:tc>
        <w:tc>
          <w:tcPr>
            <w:tcW w:w="8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D1739" w:rsidRDefault="001D1739" w:rsidP="00ED380C">
            <w:pPr>
              <w:spacing w:after="0"/>
              <w:jc w:val="center"/>
            </w:pPr>
          </w:p>
        </w:tc>
        <w:tc>
          <w:tcPr>
            <w:tcW w:w="85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D1739" w:rsidRDefault="001D1739" w:rsidP="00ED380C">
            <w:pPr>
              <w:spacing w:after="0"/>
              <w:jc w:val="center"/>
            </w:pP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D1739" w:rsidRDefault="001D1739" w:rsidP="00ED380C">
            <w:pPr>
              <w:spacing w:after="0"/>
              <w:jc w:val="center"/>
            </w:pPr>
          </w:p>
        </w:tc>
        <w:tc>
          <w:tcPr>
            <w:tcW w:w="127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D1739" w:rsidRDefault="001D1739" w:rsidP="00ED380C">
            <w:pPr>
              <w:spacing w:after="0"/>
              <w:jc w:val="center"/>
            </w:pPr>
          </w:p>
        </w:tc>
        <w:tc>
          <w:tcPr>
            <w:tcW w:w="9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D1739" w:rsidRDefault="001D1739" w:rsidP="00ED380C">
            <w:pPr>
              <w:spacing w:after="0"/>
              <w:jc w:val="center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1D1739" w:rsidRDefault="001D1739" w:rsidP="00ED380C">
            <w:pPr>
              <w:spacing w:after="0"/>
              <w:jc w:val="center"/>
            </w:pPr>
          </w:p>
        </w:tc>
        <w:tc>
          <w:tcPr>
            <w:tcW w:w="127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D1739" w:rsidRDefault="001D1739" w:rsidP="00ED380C">
            <w:pPr>
              <w:spacing w:after="0"/>
              <w:jc w:val="center"/>
            </w:pPr>
          </w:p>
        </w:tc>
        <w:tc>
          <w:tcPr>
            <w:tcW w:w="9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D1739" w:rsidRDefault="001D1739" w:rsidP="00ED380C">
            <w:pPr>
              <w:spacing w:after="0"/>
              <w:jc w:val="center"/>
            </w:pPr>
          </w:p>
        </w:tc>
      </w:tr>
      <w:tr w:rsidR="00F4729D" w:rsidTr="00FD2DD9">
        <w:trPr>
          <w:trHeight w:val="255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1D1739" w:rsidRDefault="006D728A" w:rsidP="00ED380C">
            <w:pPr>
              <w:spacing w:after="0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10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D1739" w:rsidRDefault="006D728A" w:rsidP="00ED380C">
            <w:pPr>
              <w:spacing w:after="0"/>
            </w:pPr>
            <w:r>
              <w:rPr>
                <w:sz w:val="20"/>
                <w:szCs w:val="20"/>
              </w:rPr>
              <w:t xml:space="preserve">Модернизация сетей канализации в 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ролетарий</w:t>
            </w:r>
            <w:proofErr w:type="spellEnd"/>
            <w:r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lastRenderedPageBreak/>
              <w:t xml:space="preserve">напорная </w:t>
            </w:r>
            <w:r w:rsidR="001D1739">
              <w:rPr>
                <w:sz w:val="20"/>
                <w:szCs w:val="20"/>
              </w:rPr>
              <w:t>канализаци</w:t>
            </w:r>
            <w:r>
              <w:rPr>
                <w:sz w:val="20"/>
                <w:szCs w:val="20"/>
              </w:rPr>
              <w:t xml:space="preserve">я по </w:t>
            </w:r>
            <w:proofErr w:type="spellStart"/>
            <w:r>
              <w:rPr>
                <w:sz w:val="20"/>
                <w:szCs w:val="20"/>
              </w:rPr>
              <w:t>ул.Лесной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1D1739">
              <w:rPr>
                <w:sz w:val="20"/>
                <w:szCs w:val="20"/>
              </w:rPr>
              <w:t xml:space="preserve"> от КНС до </w:t>
            </w:r>
            <w:proofErr w:type="spellStart"/>
            <w:r>
              <w:rPr>
                <w:sz w:val="20"/>
                <w:szCs w:val="20"/>
              </w:rPr>
              <w:t>агистрального</w:t>
            </w:r>
            <w:proofErr w:type="spellEnd"/>
            <w:r>
              <w:rPr>
                <w:sz w:val="20"/>
                <w:szCs w:val="20"/>
              </w:rPr>
              <w:t xml:space="preserve"> коллектора с заменой труб на полиэтиленовые </w:t>
            </w:r>
            <w:r w:rsidR="001D1739">
              <w:rPr>
                <w:sz w:val="20"/>
                <w:szCs w:val="20"/>
              </w:rPr>
              <w:t xml:space="preserve">диам.315мм </w:t>
            </w:r>
            <w:r>
              <w:rPr>
                <w:sz w:val="20"/>
                <w:szCs w:val="20"/>
              </w:rPr>
              <w:t xml:space="preserve"> с разработкой мокрого грунта, глубиной заложения 2м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D1739" w:rsidRDefault="001D1739" w:rsidP="00ED380C">
            <w:pPr>
              <w:spacing w:after="0"/>
              <w:jc w:val="center"/>
            </w:pPr>
            <w:r>
              <w:rPr>
                <w:sz w:val="20"/>
                <w:szCs w:val="20"/>
              </w:rPr>
              <w:lastRenderedPageBreak/>
              <w:t>м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D1739" w:rsidRDefault="002068DA" w:rsidP="00ED380C">
            <w:pPr>
              <w:spacing w:after="0"/>
              <w:jc w:val="center"/>
            </w:pPr>
            <w:r>
              <w:rPr>
                <w:sz w:val="20"/>
                <w:szCs w:val="20"/>
              </w:rPr>
              <w:t>195</w:t>
            </w:r>
          </w:p>
        </w:tc>
        <w:tc>
          <w:tcPr>
            <w:tcW w:w="8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D1739" w:rsidRDefault="001D1739" w:rsidP="00ED380C">
            <w:pPr>
              <w:spacing w:after="0"/>
              <w:jc w:val="center"/>
            </w:pPr>
          </w:p>
        </w:tc>
        <w:tc>
          <w:tcPr>
            <w:tcW w:w="85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D1739" w:rsidRDefault="001D1739" w:rsidP="00ED380C">
            <w:pPr>
              <w:spacing w:after="0"/>
              <w:jc w:val="center"/>
            </w:pP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D1739" w:rsidRPr="0044265C" w:rsidRDefault="006D728A" w:rsidP="00ED380C">
            <w:pPr>
              <w:spacing w:after="0"/>
              <w:jc w:val="center"/>
              <w:rPr>
                <w:sz w:val="20"/>
                <w:szCs w:val="20"/>
              </w:rPr>
            </w:pPr>
            <w:r w:rsidRPr="0044265C">
              <w:rPr>
                <w:sz w:val="20"/>
                <w:szCs w:val="20"/>
              </w:rPr>
              <w:t>195</w:t>
            </w:r>
          </w:p>
        </w:tc>
        <w:tc>
          <w:tcPr>
            <w:tcW w:w="127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D1739" w:rsidRDefault="002068DA" w:rsidP="00ED380C">
            <w:pPr>
              <w:spacing w:after="0"/>
              <w:jc w:val="center"/>
            </w:pPr>
            <w:r>
              <w:rPr>
                <w:sz w:val="20"/>
                <w:szCs w:val="20"/>
              </w:rPr>
              <w:t>821 433,02</w:t>
            </w:r>
          </w:p>
        </w:tc>
        <w:tc>
          <w:tcPr>
            <w:tcW w:w="9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D1739" w:rsidRDefault="001D1739" w:rsidP="00ED380C">
            <w:pPr>
              <w:spacing w:after="0"/>
              <w:jc w:val="center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1D1739" w:rsidRDefault="001D1739" w:rsidP="00ED380C">
            <w:pPr>
              <w:spacing w:after="0"/>
              <w:jc w:val="center"/>
            </w:pPr>
          </w:p>
        </w:tc>
        <w:tc>
          <w:tcPr>
            <w:tcW w:w="127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D1739" w:rsidRPr="001D1739" w:rsidRDefault="002068DA" w:rsidP="00ED380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821 433,02</w:t>
            </w:r>
          </w:p>
        </w:tc>
        <w:tc>
          <w:tcPr>
            <w:tcW w:w="9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D1739" w:rsidRPr="001D1739" w:rsidRDefault="001D1739" w:rsidP="00ED380C">
            <w:pPr>
              <w:spacing w:after="0"/>
              <w:jc w:val="center"/>
              <w:rPr>
                <w:sz w:val="20"/>
                <w:szCs w:val="20"/>
              </w:rPr>
            </w:pPr>
            <w:r w:rsidRPr="001D1739">
              <w:rPr>
                <w:sz w:val="20"/>
                <w:szCs w:val="20"/>
              </w:rPr>
              <w:t>2018г.</w:t>
            </w:r>
          </w:p>
        </w:tc>
      </w:tr>
      <w:tr w:rsidR="00F4729D" w:rsidTr="00FD2DD9">
        <w:trPr>
          <w:trHeight w:val="255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1D1739" w:rsidRDefault="001D1739" w:rsidP="00ED380C">
            <w:pPr>
              <w:spacing w:after="0"/>
              <w:jc w:val="center"/>
            </w:pPr>
          </w:p>
        </w:tc>
        <w:tc>
          <w:tcPr>
            <w:tcW w:w="510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D1739" w:rsidRPr="001D1739" w:rsidRDefault="001D1739" w:rsidP="00ED380C">
            <w:pPr>
              <w:spacing w:after="0"/>
              <w:rPr>
                <w:sz w:val="20"/>
                <w:szCs w:val="20"/>
              </w:rPr>
            </w:pPr>
            <w:r w:rsidRPr="001D1739">
              <w:rPr>
                <w:b/>
                <w:sz w:val="20"/>
                <w:szCs w:val="20"/>
              </w:rPr>
              <w:t>Очистка стоков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D1739" w:rsidRDefault="001D1739" w:rsidP="00ED380C">
            <w:pPr>
              <w:spacing w:after="0"/>
              <w:jc w:val="center"/>
            </w:pP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D1739" w:rsidRDefault="001D1739" w:rsidP="00ED380C">
            <w:pPr>
              <w:spacing w:after="0"/>
              <w:jc w:val="center"/>
            </w:pPr>
          </w:p>
        </w:tc>
        <w:tc>
          <w:tcPr>
            <w:tcW w:w="8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D1739" w:rsidRDefault="001D1739" w:rsidP="00ED380C">
            <w:pPr>
              <w:spacing w:after="0"/>
              <w:jc w:val="center"/>
            </w:pPr>
          </w:p>
        </w:tc>
        <w:tc>
          <w:tcPr>
            <w:tcW w:w="85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D1739" w:rsidRDefault="001D1739" w:rsidP="00ED380C">
            <w:pPr>
              <w:spacing w:after="0"/>
              <w:jc w:val="center"/>
            </w:pP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D1739" w:rsidRDefault="001D1739" w:rsidP="00ED380C">
            <w:pPr>
              <w:spacing w:after="0"/>
              <w:jc w:val="center"/>
            </w:pPr>
          </w:p>
        </w:tc>
        <w:tc>
          <w:tcPr>
            <w:tcW w:w="127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D1739" w:rsidRDefault="001D1739" w:rsidP="00ED380C">
            <w:pPr>
              <w:spacing w:after="0"/>
              <w:jc w:val="center"/>
            </w:pPr>
          </w:p>
        </w:tc>
        <w:tc>
          <w:tcPr>
            <w:tcW w:w="9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D1739" w:rsidRDefault="001D1739" w:rsidP="00ED380C">
            <w:pPr>
              <w:spacing w:after="0"/>
              <w:jc w:val="center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1D1739" w:rsidRDefault="001D1739" w:rsidP="00ED380C">
            <w:pPr>
              <w:spacing w:after="0"/>
              <w:jc w:val="center"/>
            </w:pPr>
          </w:p>
        </w:tc>
        <w:tc>
          <w:tcPr>
            <w:tcW w:w="127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D1739" w:rsidRDefault="001D1739" w:rsidP="00ED380C">
            <w:pPr>
              <w:spacing w:after="0"/>
              <w:jc w:val="center"/>
            </w:pPr>
          </w:p>
        </w:tc>
        <w:tc>
          <w:tcPr>
            <w:tcW w:w="9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D1739" w:rsidRDefault="001D1739" w:rsidP="00ED380C">
            <w:pPr>
              <w:spacing w:after="0"/>
              <w:jc w:val="center"/>
            </w:pPr>
          </w:p>
        </w:tc>
      </w:tr>
      <w:tr w:rsidR="00F4729D" w:rsidTr="00FD2DD9">
        <w:trPr>
          <w:trHeight w:val="255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1D1739" w:rsidRDefault="006D728A" w:rsidP="00ED380C">
            <w:pPr>
              <w:spacing w:after="0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10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D1739" w:rsidRDefault="001D1739" w:rsidP="00ED380C">
            <w:pPr>
              <w:spacing w:after="0"/>
            </w:pPr>
            <w:r>
              <w:rPr>
                <w:sz w:val="20"/>
                <w:szCs w:val="20"/>
              </w:rPr>
              <w:t xml:space="preserve">Модернизация биологических очистных сооружений 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ролетарий</w:t>
            </w:r>
            <w:proofErr w:type="spellEnd"/>
            <w:r>
              <w:rPr>
                <w:sz w:val="20"/>
                <w:szCs w:val="20"/>
              </w:rPr>
              <w:t>. Принудительная</w:t>
            </w:r>
            <w:r w:rsidR="006D728A">
              <w:rPr>
                <w:sz w:val="20"/>
                <w:szCs w:val="20"/>
              </w:rPr>
              <w:t xml:space="preserve"> система </w:t>
            </w:r>
            <w:r>
              <w:rPr>
                <w:sz w:val="20"/>
                <w:szCs w:val="20"/>
              </w:rPr>
              <w:t xml:space="preserve"> аэрации.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D1739" w:rsidRDefault="001D1739" w:rsidP="00ED380C">
            <w:pPr>
              <w:spacing w:after="0"/>
              <w:jc w:val="center"/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D1739" w:rsidRDefault="001D1739" w:rsidP="00ED380C">
            <w:pPr>
              <w:spacing w:after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D1739" w:rsidRDefault="001D1739" w:rsidP="00ED380C">
            <w:pPr>
              <w:spacing w:after="0"/>
              <w:jc w:val="center"/>
            </w:pPr>
          </w:p>
        </w:tc>
        <w:tc>
          <w:tcPr>
            <w:tcW w:w="85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D1739" w:rsidRDefault="001D1739" w:rsidP="00ED380C">
            <w:pPr>
              <w:spacing w:after="0"/>
              <w:jc w:val="center"/>
            </w:pP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D1739" w:rsidRDefault="006D728A" w:rsidP="00ED380C">
            <w:pPr>
              <w:spacing w:after="0"/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D1739" w:rsidRDefault="00A80DB4" w:rsidP="00ED380C">
            <w:pPr>
              <w:spacing w:after="0"/>
              <w:jc w:val="center"/>
            </w:pPr>
            <w:r>
              <w:rPr>
                <w:sz w:val="20"/>
                <w:szCs w:val="20"/>
              </w:rPr>
              <w:t>805 708,78</w:t>
            </w:r>
          </w:p>
        </w:tc>
        <w:tc>
          <w:tcPr>
            <w:tcW w:w="9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D1739" w:rsidRDefault="001D1739" w:rsidP="00ED380C">
            <w:pPr>
              <w:spacing w:after="0"/>
              <w:jc w:val="center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1D1739" w:rsidRDefault="001D1739" w:rsidP="00ED380C">
            <w:pPr>
              <w:spacing w:after="0"/>
              <w:jc w:val="center"/>
            </w:pPr>
          </w:p>
        </w:tc>
        <w:tc>
          <w:tcPr>
            <w:tcW w:w="127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D1739" w:rsidRPr="001D1739" w:rsidRDefault="00A80DB4" w:rsidP="00ED380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805 708,78</w:t>
            </w:r>
          </w:p>
        </w:tc>
        <w:tc>
          <w:tcPr>
            <w:tcW w:w="9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D1739" w:rsidRPr="001D1739" w:rsidRDefault="001D1739" w:rsidP="00ED380C">
            <w:pPr>
              <w:spacing w:after="0"/>
              <w:jc w:val="center"/>
              <w:rPr>
                <w:sz w:val="20"/>
                <w:szCs w:val="20"/>
              </w:rPr>
            </w:pPr>
            <w:r w:rsidRPr="001D1739">
              <w:rPr>
                <w:sz w:val="20"/>
                <w:szCs w:val="20"/>
              </w:rPr>
              <w:t>2018г.</w:t>
            </w:r>
          </w:p>
        </w:tc>
      </w:tr>
    </w:tbl>
    <w:p w:rsidR="00871D5F" w:rsidRDefault="005F43D4" w:rsidP="00ED380C">
      <w:pPr>
        <w:spacing w:after="0"/>
      </w:pPr>
      <w:r>
        <w:rPr>
          <w:sz w:val="20"/>
          <w:szCs w:val="20"/>
        </w:rPr>
        <w:t xml:space="preserve">                         </w:t>
      </w:r>
    </w:p>
    <w:sectPr w:rsidR="00871D5F" w:rsidSect="006D14A9">
      <w:headerReference w:type="default" r:id="rId12"/>
      <w:footerReference w:type="default" r:id="rId13"/>
      <w:pgSz w:w="16838" w:h="11906" w:orient="landscape" w:code="9"/>
      <w:pgMar w:top="851" w:right="1134" w:bottom="425" w:left="567" w:header="284" w:footer="284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B94" w:rsidRDefault="00403B94">
      <w:pPr>
        <w:spacing w:after="0" w:line="240" w:lineRule="auto"/>
      </w:pPr>
      <w:r>
        <w:separator/>
      </w:r>
    </w:p>
  </w:endnote>
  <w:endnote w:type="continuationSeparator" w:id="0">
    <w:p w:rsidR="00403B94" w:rsidRDefault="00403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5724564"/>
      <w:docPartObj>
        <w:docPartGallery w:val="Page Numbers (Bottom of Page)"/>
        <w:docPartUnique/>
      </w:docPartObj>
    </w:sdtPr>
    <w:sdtEndPr/>
    <w:sdtContent>
      <w:p w:rsidR="00461113" w:rsidRDefault="00461113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5A2F">
          <w:rPr>
            <w:noProof/>
          </w:rPr>
          <w:t>16</w:t>
        </w:r>
        <w:r>
          <w:fldChar w:fldCharType="end"/>
        </w:r>
      </w:p>
    </w:sdtContent>
  </w:sdt>
  <w:p w:rsidR="00461113" w:rsidRDefault="00461113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113" w:rsidRDefault="00461113">
    <w:pPr>
      <w:pStyle w:val="af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B94" w:rsidRDefault="00403B94">
      <w:pPr>
        <w:spacing w:after="0" w:line="240" w:lineRule="auto"/>
      </w:pPr>
      <w:r>
        <w:separator/>
      </w:r>
    </w:p>
  </w:footnote>
  <w:footnote w:type="continuationSeparator" w:id="0">
    <w:p w:rsidR="00403B94" w:rsidRDefault="00403B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113" w:rsidRDefault="00461113">
    <w:pPr>
      <w:pStyle w:val="af2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113" w:rsidRDefault="00461113">
    <w:pPr>
      <w:pStyle w:val="af2"/>
      <w:jc w:val="both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113" w:rsidRDefault="00461113">
    <w:pPr>
      <w:pStyle w:val="af2"/>
      <w:jc w:val="center"/>
    </w:pPr>
    <w:r>
      <w:fldChar w:fldCharType="begin"/>
    </w:r>
    <w:r>
      <w:instrText>PAGE</w:instrText>
    </w:r>
    <w:r>
      <w:fldChar w:fldCharType="separate"/>
    </w:r>
    <w:r w:rsidR="00415A2F">
      <w:rPr>
        <w:noProof/>
      </w:rPr>
      <w:t>17</w:t>
    </w:r>
    <w:r>
      <w:fldChar w:fldCharType="end"/>
    </w:r>
  </w:p>
  <w:p w:rsidR="00461113" w:rsidRDefault="00461113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E0026"/>
    <w:multiLevelType w:val="multilevel"/>
    <w:tmpl w:val="E3B8BD5C"/>
    <w:lvl w:ilvl="0">
      <w:start w:val="1"/>
      <w:numFmt w:val="bullet"/>
      <w:lvlText w:val=""/>
      <w:lvlJc w:val="left"/>
      <w:pPr>
        <w:tabs>
          <w:tab w:val="num" w:pos="2869"/>
        </w:tabs>
        <w:ind w:left="2869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">
    <w:nsid w:val="113F586E"/>
    <w:multiLevelType w:val="multilevel"/>
    <w:tmpl w:val="5CBCF30E"/>
    <w:lvl w:ilvl="0">
      <w:start w:val="1"/>
      <w:numFmt w:val="decimal"/>
      <w:lvlText w:val="%1."/>
      <w:lvlJc w:val="left"/>
      <w:pPr>
        <w:ind w:left="938" w:hanging="360"/>
      </w:pPr>
    </w:lvl>
    <w:lvl w:ilvl="1">
      <w:start w:val="1"/>
      <w:numFmt w:val="decimal"/>
      <w:lvlText w:val="%1.%2."/>
      <w:lvlJc w:val="left"/>
      <w:pPr>
        <w:ind w:left="938" w:hanging="360"/>
      </w:pPr>
    </w:lvl>
    <w:lvl w:ilvl="2">
      <w:start w:val="1"/>
      <w:numFmt w:val="decimal"/>
      <w:lvlText w:val="%1.%2.%3."/>
      <w:lvlJc w:val="left"/>
      <w:pPr>
        <w:ind w:left="1298" w:hanging="720"/>
      </w:pPr>
    </w:lvl>
    <w:lvl w:ilvl="3">
      <w:start w:val="1"/>
      <w:numFmt w:val="decimal"/>
      <w:lvlText w:val="%1.%2.%3.%4."/>
      <w:lvlJc w:val="left"/>
      <w:pPr>
        <w:ind w:left="1298" w:hanging="720"/>
      </w:pPr>
    </w:lvl>
    <w:lvl w:ilvl="4">
      <w:start w:val="1"/>
      <w:numFmt w:val="decimal"/>
      <w:lvlText w:val="%1.%2.%3.%4.%5."/>
      <w:lvlJc w:val="left"/>
      <w:pPr>
        <w:ind w:left="1658" w:hanging="1080"/>
      </w:pPr>
    </w:lvl>
    <w:lvl w:ilvl="5">
      <w:start w:val="1"/>
      <w:numFmt w:val="decimal"/>
      <w:lvlText w:val="%1.%2.%3.%4.%5.%6."/>
      <w:lvlJc w:val="left"/>
      <w:pPr>
        <w:ind w:left="1658" w:hanging="1080"/>
      </w:pPr>
    </w:lvl>
    <w:lvl w:ilvl="6">
      <w:start w:val="1"/>
      <w:numFmt w:val="decimal"/>
      <w:lvlText w:val="%1.%2.%3.%4.%5.%6.%7."/>
      <w:lvlJc w:val="left"/>
      <w:pPr>
        <w:ind w:left="1658" w:hanging="1080"/>
      </w:pPr>
    </w:lvl>
    <w:lvl w:ilvl="7">
      <w:start w:val="1"/>
      <w:numFmt w:val="decimal"/>
      <w:lvlText w:val="%1.%2.%3.%4.%5.%6.%7.%8."/>
      <w:lvlJc w:val="left"/>
      <w:pPr>
        <w:ind w:left="2018" w:hanging="1440"/>
      </w:pPr>
    </w:lvl>
    <w:lvl w:ilvl="8">
      <w:start w:val="1"/>
      <w:numFmt w:val="decimal"/>
      <w:lvlText w:val="%1.%2.%3.%4.%5.%6.%7.%8.%9."/>
      <w:lvlJc w:val="left"/>
      <w:pPr>
        <w:ind w:left="2018" w:hanging="1440"/>
      </w:pPr>
    </w:lvl>
  </w:abstractNum>
  <w:abstractNum w:abstractNumId="2">
    <w:nsid w:val="221777E6"/>
    <w:multiLevelType w:val="multilevel"/>
    <w:tmpl w:val="27623B7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45866724"/>
    <w:multiLevelType w:val="multilevel"/>
    <w:tmpl w:val="35986528"/>
    <w:lvl w:ilvl="0">
      <w:start w:val="1"/>
      <w:numFmt w:val="decimal"/>
      <w:lvlText w:val="%1."/>
      <w:lvlJc w:val="left"/>
      <w:pPr>
        <w:ind w:left="578" w:hanging="360"/>
      </w:pPr>
    </w:lvl>
    <w:lvl w:ilvl="1">
      <w:start w:val="1"/>
      <w:numFmt w:val="lowerLetter"/>
      <w:lvlText w:val="%2."/>
      <w:lvlJc w:val="left"/>
      <w:pPr>
        <w:ind w:left="1298" w:hanging="360"/>
      </w:pPr>
    </w:lvl>
    <w:lvl w:ilvl="2">
      <w:start w:val="1"/>
      <w:numFmt w:val="lowerRoman"/>
      <w:lvlText w:val="%3."/>
      <w:lvlJc w:val="right"/>
      <w:pPr>
        <w:ind w:left="2018" w:hanging="180"/>
      </w:pPr>
    </w:lvl>
    <w:lvl w:ilvl="3">
      <w:start w:val="1"/>
      <w:numFmt w:val="decimal"/>
      <w:lvlText w:val="%4."/>
      <w:lvlJc w:val="left"/>
      <w:pPr>
        <w:ind w:left="2738" w:hanging="360"/>
      </w:pPr>
    </w:lvl>
    <w:lvl w:ilvl="4">
      <w:start w:val="1"/>
      <w:numFmt w:val="lowerLetter"/>
      <w:lvlText w:val="%5."/>
      <w:lvlJc w:val="left"/>
      <w:pPr>
        <w:ind w:left="3458" w:hanging="360"/>
      </w:pPr>
    </w:lvl>
    <w:lvl w:ilvl="5">
      <w:start w:val="1"/>
      <w:numFmt w:val="lowerRoman"/>
      <w:lvlText w:val="%6."/>
      <w:lvlJc w:val="right"/>
      <w:pPr>
        <w:ind w:left="4178" w:hanging="180"/>
      </w:pPr>
    </w:lvl>
    <w:lvl w:ilvl="6">
      <w:start w:val="1"/>
      <w:numFmt w:val="decimal"/>
      <w:lvlText w:val="%7."/>
      <w:lvlJc w:val="left"/>
      <w:pPr>
        <w:ind w:left="4898" w:hanging="360"/>
      </w:pPr>
    </w:lvl>
    <w:lvl w:ilvl="7">
      <w:start w:val="1"/>
      <w:numFmt w:val="lowerLetter"/>
      <w:lvlText w:val="%8."/>
      <w:lvlJc w:val="left"/>
      <w:pPr>
        <w:ind w:left="5618" w:hanging="360"/>
      </w:pPr>
    </w:lvl>
    <w:lvl w:ilvl="8">
      <w:start w:val="1"/>
      <w:numFmt w:val="lowerRoman"/>
      <w:lvlText w:val="%9."/>
      <w:lvlJc w:val="right"/>
      <w:pPr>
        <w:ind w:left="6338" w:hanging="180"/>
      </w:pPr>
    </w:lvl>
  </w:abstractNum>
  <w:abstractNum w:abstractNumId="4">
    <w:nsid w:val="4BE00A20"/>
    <w:multiLevelType w:val="multilevel"/>
    <w:tmpl w:val="629C525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753D73DD"/>
    <w:multiLevelType w:val="multilevel"/>
    <w:tmpl w:val="58F8BB36"/>
    <w:lvl w:ilvl="0">
      <w:start w:val="1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76707B11"/>
    <w:multiLevelType w:val="multilevel"/>
    <w:tmpl w:val="369448C0"/>
    <w:lvl w:ilvl="0">
      <w:start w:val="1"/>
      <w:numFmt w:val="decimal"/>
      <w:pStyle w:val="1"/>
      <w:lvlText w:val="%1"/>
      <w:lvlJc w:val="left"/>
      <w:pPr>
        <w:tabs>
          <w:tab w:val="num" w:pos="1707"/>
        </w:tabs>
        <w:ind w:left="1707" w:hanging="432"/>
      </w:pPr>
    </w:lvl>
    <w:lvl w:ilvl="1">
      <w:start w:val="1"/>
      <w:numFmt w:val="decimal"/>
      <w:lvlText w:val="%1.%2"/>
      <w:lvlJc w:val="left"/>
      <w:pPr>
        <w:tabs>
          <w:tab w:val="num" w:pos="1851"/>
        </w:tabs>
        <w:ind w:left="1851" w:hanging="576"/>
      </w:pPr>
    </w:lvl>
    <w:lvl w:ilvl="2">
      <w:start w:val="1"/>
      <w:numFmt w:val="decimal"/>
      <w:lvlText w:val="%1.%2.%3"/>
      <w:lvlJc w:val="left"/>
      <w:pPr>
        <w:tabs>
          <w:tab w:val="num" w:pos="1995"/>
        </w:tabs>
        <w:ind w:left="1995" w:hanging="720"/>
      </w:pPr>
    </w:lvl>
    <w:lvl w:ilvl="3">
      <w:start w:val="1"/>
      <w:numFmt w:val="decimal"/>
      <w:lvlText w:val="%1.%2.%3.%4"/>
      <w:lvlJc w:val="left"/>
      <w:pPr>
        <w:tabs>
          <w:tab w:val="num" w:pos="2139"/>
        </w:tabs>
        <w:ind w:left="2139" w:hanging="864"/>
      </w:pPr>
    </w:lvl>
    <w:lvl w:ilvl="4">
      <w:start w:val="1"/>
      <w:numFmt w:val="decimal"/>
      <w:lvlText w:val="%1.%2.%3.%4.%5"/>
      <w:lvlJc w:val="left"/>
      <w:pPr>
        <w:tabs>
          <w:tab w:val="num" w:pos="2283"/>
        </w:tabs>
        <w:ind w:left="2283" w:hanging="1008"/>
      </w:pPr>
    </w:lvl>
    <w:lvl w:ilvl="5">
      <w:start w:val="1"/>
      <w:numFmt w:val="decimal"/>
      <w:lvlText w:val="%1.%2.%3.%4.%5.%6"/>
      <w:lvlJc w:val="left"/>
      <w:pPr>
        <w:tabs>
          <w:tab w:val="num" w:pos="2427"/>
        </w:tabs>
        <w:ind w:left="2427" w:hanging="1152"/>
      </w:pPr>
    </w:lvl>
    <w:lvl w:ilvl="6">
      <w:start w:val="1"/>
      <w:numFmt w:val="decimal"/>
      <w:lvlText w:val="%1.%2.%3.%4.%5.%6.%7"/>
      <w:lvlJc w:val="left"/>
      <w:pPr>
        <w:tabs>
          <w:tab w:val="num" w:pos="2571"/>
        </w:tabs>
        <w:ind w:left="2571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715"/>
        </w:tabs>
        <w:ind w:left="271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859"/>
        </w:tabs>
        <w:ind w:left="2859" w:hanging="1584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embedSystemFont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D5F"/>
    <w:rsid w:val="000214CC"/>
    <w:rsid w:val="00022FE4"/>
    <w:rsid w:val="000A2A86"/>
    <w:rsid w:val="000C50DE"/>
    <w:rsid w:val="000E48C9"/>
    <w:rsid w:val="000F2767"/>
    <w:rsid w:val="000F36D5"/>
    <w:rsid w:val="001D1739"/>
    <w:rsid w:val="002068DA"/>
    <w:rsid w:val="00206EC1"/>
    <w:rsid w:val="002073E1"/>
    <w:rsid w:val="00213999"/>
    <w:rsid w:val="00246337"/>
    <w:rsid w:val="00247171"/>
    <w:rsid w:val="002662D8"/>
    <w:rsid w:val="0029088C"/>
    <w:rsid w:val="002F3FB2"/>
    <w:rsid w:val="00327C5B"/>
    <w:rsid w:val="003473C6"/>
    <w:rsid w:val="00360E45"/>
    <w:rsid w:val="003E29DA"/>
    <w:rsid w:val="00403B94"/>
    <w:rsid w:val="00415A2F"/>
    <w:rsid w:val="0044265C"/>
    <w:rsid w:val="00446EAB"/>
    <w:rsid w:val="00461113"/>
    <w:rsid w:val="00464379"/>
    <w:rsid w:val="00482ADD"/>
    <w:rsid w:val="004B6E38"/>
    <w:rsid w:val="005769CF"/>
    <w:rsid w:val="005A4128"/>
    <w:rsid w:val="005F43D4"/>
    <w:rsid w:val="00614D6D"/>
    <w:rsid w:val="006704F4"/>
    <w:rsid w:val="00680A01"/>
    <w:rsid w:val="00691677"/>
    <w:rsid w:val="006D14A9"/>
    <w:rsid w:val="006D565D"/>
    <w:rsid w:val="006D728A"/>
    <w:rsid w:val="00703ACD"/>
    <w:rsid w:val="00726C9D"/>
    <w:rsid w:val="007533C8"/>
    <w:rsid w:val="00765984"/>
    <w:rsid w:val="007A452F"/>
    <w:rsid w:val="008415DA"/>
    <w:rsid w:val="008515F9"/>
    <w:rsid w:val="00871D5F"/>
    <w:rsid w:val="00960367"/>
    <w:rsid w:val="00983DC5"/>
    <w:rsid w:val="009A1CEA"/>
    <w:rsid w:val="009B139E"/>
    <w:rsid w:val="00A3513B"/>
    <w:rsid w:val="00A44AAB"/>
    <w:rsid w:val="00A67DB9"/>
    <w:rsid w:val="00A7470E"/>
    <w:rsid w:val="00A80DB4"/>
    <w:rsid w:val="00A93AB1"/>
    <w:rsid w:val="00AB78D7"/>
    <w:rsid w:val="00AC2E57"/>
    <w:rsid w:val="00AC53FF"/>
    <w:rsid w:val="00B16EF8"/>
    <w:rsid w:val="00B3443D"/>
    <w:rsid w:val="00BD07AB"/>
    <w:rsid w:val="00BF29D2"/>
    <w:rsid w:val="00C05047"/>
    <w:rsid w:val="00C12F99"/>
    <w:rsid w:val="00C50320"/>
    <w:rsid w:val="00CB5F8E"/>
    <w:rsid w:val="00CE475B"/>
    <w:rsid w:val="00D26166"/>
    <w:rsid w:val="00D406C5"/>
    <w:rsid w:val="00D6657E"/>
    <w:rsid w:val="00E21514"/>
    <w:rsid w:val="00E60C0B"/>
    <w:rsid w:val="00E70A68"/>
    <w:rsid w:val="00E75BE5"/>
    <w:rsid w:val="00E77199"/>
    <w:rsid w:val="00ED380C"/>
    <w:rsid w:val="00EE07DB"/>
    <w:rsid w:val="00EF687D"/>
    <w:rsid w:val="00F3101E"/>
    <w:rsid w:val="00F4729D"/>
    <w:rsid w:val="00F929AA"/>
    <w:rsid w:val="00F93130"/>
    <w:rsid w:val="00F9634B"/>
    <w:rsid w:val="00FB35CE"/>
    <w:rsid w:val="00FD2DD9"/>
    <w:rsid w:val="00FE5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pPr>
      <w:keepNext/>
      <w:numPr>
        <w:numId w:val="2"/>
      </w:numPr>
      <w:spacing w:before="240" w:after="60"/>
      <w:outlineLvl w:val="0"/>
    </w:pPr>
    <w:rPr>
      <w:rFonts w:ascii="Cambria" w:hAnsi="Cambria"/>
      <w:b/>
      <w:bCs/>
      <w:sz w:val="32"/>
      <w:szCs w:val="32"/>
      <w:lang w:eastAsia="en-US"/>
    </w:rPr>
  </w:style>
  <w:style w:type="paragraph" w:styleId="2">
    <w:name w:val="heading 2"/>
    <w:basedOn w:val="a"/>
    <w:pPr>
      <w:keepNext/>
      <w:spacing w:before="240" w:after="60" w:line="360" w:lineRule="auto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pPr>
      <w:keepNext/>
      <w:ind w:left="2160" w:hanging="36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rPr>
      <w:rFonts w:ascii="Cambria" w:hAnsi="Cambria"/>
      <w:b/>
      <w:bCs/>
      <w:sz w:val="32"/>
      <w:szCs w:val="32"/>
      <w:lang w:eastAsia="en-US" w:bidi="ar-SA"/>
    </w:rPr>
  </w:style>
  <w:style w:type="character" w:customStyle="1" w:styleId="20">
    <w:name w:val="Заголовок 2 Знак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rPr>
      <w:b/>
      <w:sz w:val="28"/>
      <w:lang w:bidi="ar-SA"/>
    </w:rPr>
  </w:style>
  <w:style w:type="character" w:customStyle="1" w:styleId="a3">
    <w:name w:val="Верхний колонтитул Знак"/>
    <w:rPr>
      <w:sz w:val="24"/>
      <w:szCs w:val="24"/>
      <w:lang w:val="ru-RU" w:eastAsia="ru-RU" w:bidi="ar-SA"/>
    </w:rPr>
  </w:style>
  <w:style w:type="character" w:styleId="a4">
    <w:name w:val="page number"/>
    <w:basedOn w:val="a0"/>
  </w:style>
  <w:style w:type="character" w:customStyle="1" w:styleId="21">
    <w:name w:val="Нижний колонтитул Знак2"/>
    <w:rPr>
      <w:sz w:val="24"/>
      <w:szCs w:val="24"/>
    </w:rPr>
  </w:style>
  <w:style w:type="character" w:customStyle="1" w:styleId="a5">
    <w:name w:val="Текст выноски Знак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a6">
    <w:name w:val="Нижний колонтитул Знак Знак"/>
    <w:rPr>
      <w:rFonts w:eastAsia="Calibri"/>
      <w:sz w:val="24"/>
      <w:szCs w:val="22"/>
      <w:lang w:val="ru-RU" w:eastAsia="en-US" w:bidi="ar-SA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chulkove">
    <w:name w:val="chulkove"/>
    <w:rPr>
      <w:rFonts w:ascii="Arial" w:hAnsi="Arial" w:cs="Arial"/>
      <w:b w:val="0"/>
      <w:bCs w:val="0"/>
      <w:i w:val="0"/>
      <w:iCs w:val="0"/>
      <w:strike w:val="0"/>
      <w:dstrike w:val="0"/>
      <w:color w:val="00000A"/>
      <w:sz w:val="20"/>
      <w:szCs w:val="20"/>
      <w:u w:val="none"/>
    </w:rPr>
  </w:style>
  <w:style w:type="character" w:customStyle="1" w:styleId="7">
    <w:name w:val="Знак Знак7"/>
    <w:rPr>
      <w:rFonts w:ascii="Cambria" w:hAnsi="Cambria"/>
      <w:b/>
      <w:bCs/>
      <w:sz w:val="32"/>
      <w:szCs w:val="32"/>
      <w:lang w:eastAsia="en-US"/>
    </w:rPr>
  </w:style>
  <w:style w:type="character" w:customStyle="1" w:styleId="22">
    <w:name w:val="Знак Знак2"/>
    <w:rPr>
      <w:rFonts w:ascii="Calibri" w:hAnsi="Calibri" w:cs="Calibri"/>
      <w:sz w:val="22"/>
      <w:szCs w:val="22"/>
      <w:lang w:eastAsia="en-US"/>
    </w:rPr>
  </w:style>
  <w:style w:type="character" w:styleId="a7">
    <w:name w:val="endnote reference"/>
    <w:rPr>
      <w:vertAlign w:val="superscript"/>
    </w:rPr>
  </w:style>
  <w:style w:type="character" w:customStyle="1" w:styleId="a8">
    <w:name w:val="Выделение жирным"/>
    <w:rPr>
      <w:b/>
      <w:bCs/>
    </w:rPr>
  </w:style>
  <w:style w:type="character" w:customStyle="1" w:styleId="23">
    <w:name w:val="Основной текст 2 Знак"/>
    <w:rPr>
      <w:sz w:val="24"/>
      <w:szCs w:val="24"/>
    </w:rPr>
  </w:style>
  <w:style w:type="character" w:customStyle="1" w:styleId="40">
    <w:name w:val="Заголовок 4 Знак"/>
    <w:rPr>
      <w:b/>
      <w:bCs/>
      <w:sz w:val="28"/>
      <w:szCs w:val="28"/>
    </w:rPr>
  </w:style>
  <w:style w:type="character" w:customStyle="1" w:styleId="24">
    <w:name w:val="Основной текст с отступом 2 Знак"/>
  </w:style>
  <w:style w:type="character" w:customStyle="1" w:styleId="a9">
    <w:name w:val="Текст Знак"/>
    <w:rPr>
      <w:rFonts w:ascii="Calibri" w:hAnsi="Calibri"/>
      <w:sz w:val="22"/>
      <w:szCs w:val="22"/>
    </w:rPr>
  </w:style>
  <w:style w:type="character" w:customStyle="1" w:styleId="aa">
    <w:name w:val="Текст концевой сноски Знак"/>
    <w:rPr>
      <w:rFonts w:ascii="Calibri" w:hAnsi="Calibri"/>
      <w:lang w:eastAsia="en-US"/>
    </w:rPr>
  </w:style>
  <w:style w:type="character" w:customStyle="1" w:styleId="HTML">
    <w:name w:val="Стандартный HTML Знак"/>
    <w:rPr>
      <w:rFonts w:ascii="Courier New" w:hAnsi="Courier New" w:cs="Courier New"/>
    </w:rPr>
  </w:style>
  <w:style w:type="character" w:customStyle="1" w:styleId="ab">
    <w:name w:val="Основной текст Знак"/>
    <w:rPr>
      <w:rFonts w:ascii="Arial" w:hAnsi="Arial"/>
      <w:sz w:val="24"/>
      <w:szCs w:val="24"/>
      <w:lang w:eastAsia="ar-SA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eastAsia="Times New Roman" w:cs="Times New Roman"/>
    </w:rPr>
  </w:style>
  <w:style w:type="paragraph" w:customStyle="1" w:styleId="ac">
    <w:name w:val="Заголовок"/>
    <w:basedOn w:val="a"/>
    <w:next w:val="a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d">
    <w:name w:val="Body Text"/>
    <w:basedOn w:val="a"/>
    <w:pPr>
      <w:widowControl w:val="0"/>
      <w:spacing w:after="120"/>
    </w:pPr>
    <w:rPr>
      <w:rFonts w:ascii="Arial" w:hAnsi="Arial"/>
      <w:sz w:val="20"/>
      <w:lang w:eastAsia="ar-SA"/>
    </w:rPr>
  </w:style>
  <w:style w:type="paragraph" w:styleId="ae">
    <w:name w:val="List"/>
    <w:basedOn w:val="ad"/>
    <w:rPr>
      <w:rFonts w:cs="Mangal"/>
    </w:rPr>
  </w:style>
  <w:style w:type="paragraph" w:styleId="af">
    <w:name w:val="Title"/>
    <w:basedOn w:val="a"/>
    <w:pPr>
      <w:suppressLineNumbers/>
      <w:spacing w:before="120" w:after="120"/>
    </w:pPr>
    <w:rPr>
      <w:rFonts w:cs="Mangal"/>
      <w:i/>
      <w:iCs/>
    </w:rPr>
  </w:style>
  <w:style w:type="paragraph" w:styleId="af0">
    <w:name w:val="index heading"/>
    <w:basedOn w:val="a"/>
    <w:pPr>
      <w:suppressLineNumbers/>
    </w:pPr>
    <w:rPr>
      <w:rFonts w:cs="Mangal"/>
    </w:rPr>
  </w:style>
  <w:style w:type="paragraph" w:customStyle="1" w:styleId="ConsPlusNormal">
    <w:name w:val="ConsPlusNormal"/>
    <w:pPr>
      <w:widowControl w:val="0"/>
      <w:suppressAutoHyphens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pPr>
      <w:widowControl w:val="0"/>
      <w:suppressAutoHyphens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pPr>
      <w:widowControl w:val="0"/>
      <w:suppressAutoHyphens/>
    </w:pPr>
    <w:rPr>
      <w:rFonts w:ascii="Arial" w:eastAsia="Times New Roman" w:hAnsi="Arial" w:cs="Arial"/>
      <w:sz w:val="20"/>
      <w:szCs w:val="20"/>
    </w:rPr>
  </w:style>
  <w:style w:type="paragraph" w:customStyle="1" w:styleId="ConsPlusDocList">
    <w:name w:val="ConsPlusDocList"/>
    <w:pPr>
      <w:widowControl w:val="0"/>
      <w:suppressAutoHyphens/>
    </w:pPr>
    <w:rPr>
      <w:rFonts w:ascii="Courier New" w:eastAsia="Times New Roman" w:hAnsi="Courier New" w:cs="Courier New"/>
      <w:sz w:val="20"/>
      <w:szCs w:val="20"/>
    </w:rPr>
  </w:style>
  <w:style w:type="paragraph" w:customStyle="1" w:styleId="af1">
    <w:name w:val="Знак Знак Знак Знак Знак Знак Знак"/>
    <w:basedOn w:val="a"/>
    <w:pPr>
      <w:spacing w:before="28" w:after="28"/>
      <w:jc w:val="both"/>
    </w:pPr>
    <w:rPr>
      <w:rFonts w:ascii="Tahoma" w:hAnsi="Tahoma"/>
      <w:sz w:val="20"/>
      <w:szCs w:val="20"/>
      <w:lang w:val="en-US" w:eastAsia="en-US"/>
    </w:rPr>
  </w:style>
  <w:style w:type="paragraph" w:styleId="af2">
    <w:name w:val="header"/>
    <w:basedOn w:val="a"/>
    <w:pPr>
      <w:tabs>
        <w:tab w:val="center" w:pos="4677"/>
        <w:tab w:val="right" w:pos="9355"/>
      </w:tabs>
    </w:pPr>
  </w:style>
  <w:style w:type="paragraph" w:styleId="af3">
    <w:name w:val="footer"/>
    <w:basedOn w:val="a"/>
    <w:link w:val="af4"/>
    <w:uiPriority w:val="99"/>
    <w:pPr>
      <w:tabs>
        <w:tab w:val="center" w:pos="4677"/>
        <w:tab w:val="right" w:pos="9355"/>
      </w:tabs>
    </w:pPr>
  </w:style>
  <w:style w:type="paragraph" w:customStyle="1" w:styleId="11">
    <w:name w:val="Знак1"/>
    <w:basedOn w:val="a"/>
    <w:pPr>
      <w:spacing w:before="28" w:after="28"/>
    </w:pPr>
    <w:rPr>
      <w:rFonts w:ascii="Tahoma" w:hAnsi="Tahoma"/>
      <w:sz w:val="20"/>
      <w:szCs w:val="20"/>
      <w:lang w:val="en-US" w:eastAsia="en-US"/>
    </w:rPr>
  </w:style>
  <w:style w:type="paragraph" w:styleId="25">
    <w:name w:val="Body Text Indent 2"/>
    <w:basedOn w:val="a"/>
    <w:pPr>
      <w:spacing w:after="120" w:line="480" w:lineRule="auto"/>
      <w:ind w:left="283"/>
    </w:pPr>
    <w:rPr>
      <w:sz w:val="20"/>
      <w:szCs w:val="20"/>
    </w:rPr>
  </w:style>
  <w:style w:type="paragraph" w:customStyle="1" w:styleId="af5">
    <w:name w:val="Знак Знак Знак Знак"/>
    <w:basedOn w:val="a"/>
    <w:pPr>
      <w:spacing w:before="28" w:after="28"/>
      <w:jc w:val="both"/>
    </w:pPr>
    <w:rPr>
      <w:rFonts w:ascii="Tahoma" w:hAnsi="Tahoma"/>
      <w:sz w:val="20"/>
      <w:szCs w:val="20"/>
      <w:lang w:val="en-US" w:eastAsia="en-US"/>
    </w:rPr>
  </w:style>
  <w:style w:type="paragraph" w:styleId="af6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Default">
    <w:name w:val="Default"/>
    <w:pPr>
      <w:suppressAutoHyphens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2">
    <w:name w:val="Абзац списка1"/>
    <w:basedOn w:val="a"/>
    <w:pPr>
      <w:ind w:left="720"/>
    </w:pPr>
    <w:rPr>
      <w:sz w:val="20"/>
      <w:szCs w:val="20"/>
    </w:rPr>
  </w:style>
  <w:style w:type="paragraph" w:customStyle="1" w:styleId="af7">
    <w:name w:val="Знак"/>
    <w:basedOn w:val="a"/>
    <w:pPr>
      <w:spacing w:before="28" w:after="28"/>
      <w:jc w:val="both"/>
    </w:pPr>
    <w:rPr>
      <w:rFonts w:ascii="Tahoma" w:hAnsi="Tahoma"/>
      <w:sz w:val="20"/>
      <w:szCs w:val="20"/>
      <w:lang w:val="en-US" w:eastAsia="en-US"/>
    </w:rPr>
  </w:style>
  <w:style w:type="paragraph" w:styleId="af8">
    <w:name w:val="Plain Text"/>
    <w:basedOn w:val="a"/>
    <w:pPr>
      <w:spacing w:before="28" w:after="28"/>
    </w:pPr>
    <w:rPr>
      <w:rFonts w:ascii="Calibri" w:hAnsi="Calibri"/>
      <w:sz w:val="22"/>
      <w:szCs w:val="22"/>
    </w:rPr>
  </w:style>
  <w:style w:type="paragraph" w:styleId="af9">
    <w:name w:val="List Paragraph"/>
    <w:basedOn w:val="a"/>
    <w:pPr>
      <w:ind w:left="720"/>
    </w:pPr>
    <w:rPr>
      <w:rFonts w:ascii="Calibri" w:hAnsi="Calibri" w:cs="Calibri"/>
      <w:sz w:val="22"/>
      <w:szCs w:val="22"/>
      <w:lang w:eastAsia="en-US"/>
    </w:rPr>
  </w:style>
  <w:style w:type="paragraph" w:styleId="13">
    <w:name w:val="toc 1"/>
    <w:basedOn w:val="a"/>
    <w:pPr>
      <w:tabs>
        <w:tab w:val="left" w:pos="440"/>
        <w:tab w:val="right" w:leader="dot" w:pos="9911"/>
      </w:tabs>
      <w:spacing w:before="120" w:after="120"/>
    </w:pPr>
    <w:rPr>
      <w:rFonts w:cs="Calibri"/>
      <w:b/>
      <w:bCs/>
      <w:caps/>
      <w:color w:val="000000"/>
      <w:sz w:val="20"/>
      <w:szCs w:val="20"/>
    </w:rPr>
  </w:style>
  <w:style w:type="paragraph" w:styleId="26">
    <w:name w:val="toc 2"/>
    <w:basedOn w:val="a"/>
    <w:pPr>
      <w:ind w:left="220"/>
    </w:pPr>
    <w:rPr>
      <w:rFonts w:ascii="Calibri" w:hAnsi="Calibri" w:cs="Calibri"/>
      <w:smallCaps/>
      <w:sz w:val="20"/>
      <w:szCs w:val="20"/>
      <w:lang w:eastAsia="en-US"/>
    </w:rPr>
  </w:style>
  <w:style w:type="paragraph" w:styleId="31">
    <w:name w:val="toc 3"/>
    <w:basedOn w:val="a"/>
    <w:pPr>
      <w:ind w:left="440"/>
    </w:pPr>
    <w:rPr>
      <w:rFonts w:ascii="Calibri" w:hAnsi="Calibri" w:cs="Calibri"/>
      <w:i/>
      <w:iCs/>
      <w:sz w:val="20"/>
      <w:szCs w:val="20"/>
      <w:lang w:eastAsia="en-US"/>
    </w:rPr>
  </w:style>
  <w:style w:type="paragraph" w:styleId="41">
    <w:name w:val="toc 4"/>
    <w:basedOn w:val="a"/>
    <w:pPr>
      <w:ind w:left="660"/>
    </w:pPr>
    <w:rPr>
      <w:rFonts w:ascii="Calibri" w:hAnsi="Calibri" w:cs="Calibri"/>
      <w:sz w:val="18"/>
      <w:szCs w:val="18"/>
      <w:lang w:eastAsia="en-US"/>
    </w:rPr>
  </w:style>
  <w:style w:type="paragraph" w:styleId="5">
    <w:name w:val="toc 5"/>
    <w:basedOn w:val="a"/>
    <w:pPr>
      <w:ind w:left="880"/>
    </w:pPr>
    <w:rPr>
      <w:rFonts w:ascii="Calibri" w:hAnsi="Calibri" w:cs="Calibri"/>
      <w:sz w:val="18"/>
      <w:szCs w:val="18"/>
      <w:lang w:eastAsia="en-US"/>
    </w:rPr>
  </w:style>
  <w:style w:type="paragraph" w:styleId="6">
    <w:name w:val="toc 6"/>
    <w:basedOn w:val="a"/>
    <w:pPr>
      <w:ind w:left="1100"/>
    </w:pPr>
    <w:rPr>
      <w:rFonts w:ascii="Calibri" w:hAnsi="Calibri" w:cs="Calibri"/>
      <w:sz w:val="18"/>
      <w:szCs w:val="18"/>
      <w:lang w:eastAsia="en-US"/>
    </w:rPr>
  </w:style>
  <w:style w:type="paragraph" w:styleId="70">
    <w:name w:val="toc 7"/>
    <w:basedOn w:val="a"/>
    <w:pPr>
      <w:ind w:left="1320"/>
    </w:pPr>
    <w:rPr>
      <w:rFonts w:ascii="Calibri" w:hAnsi="Calibri" w:cs="Calibri"/>
      <w:sz w:val="18"/>
      <w:szCs w:val="18"/>
      <w:lang w:eastAsia="en-US"/>
    </w:rPr>
  </w:style>
  <w:style w:type="paragraph" w:styleId="8">
    <w:name w:val="toc 8"/>
    <w:basedOn w:val="a"/>
    <w:pPr>
      <w:ind w:left="1540"/>
    </w:pPr>
    <w:rPr>
      <w:rFonts w:ascii="Calibri" w:hAnsi="Calibri" w:cs="Calibri"/>
      <w:sz w:val="18"/>
      <w:szCs w:val="18"/>
      <w:lang w:eastAsia="en-US"/>
    </w:rPr>
  </w:style>
  <w:style w:type="paragraph" w:styleId="9">
    <w:name w:val="toc 9"/>
    <w:basedOn w:val="a"/>
    <w:pPr>
      <w:ind w:left="1760"/>
    </w:pPr>
    <w:rPr>
      <w:rFonts w:ascii="Calibri" w:hAnsi="Calibri" w:cs="Calibri"/>
      <w:sz w:val="18"/>
      <w:szCs w:val="18"/>
      <w:lang w:eastAsia="en-US"/>
    </w:rPr>
  </w:style>
  <w:style w:type="paragraph" w:styleId="afa">
    <w:name w:val="caption"/>
    <w:basedOn w:val="a"/>
    <w:rPr>
      <w:rFonts w:ascii="Calibri" w:hAnsi="Calibri" w:cs="Calibri"/>
      <w:b/>
      <w:bCs/>
      <w:sz w:val="20"/>
      <w:szCs w:val="20"/>
      <w:lang w:eastAsia="en-US"/>
    </w:rPr>
  </w:style>
  <w:style w:type="paragraph" w:styleId="afb">
    <w:name w:val="endnote text"/>
    <w:basedOn w:val="a"/>
    <w:rPr>
      <w:rFonts w:ascii="Calibri" w:hAnsi="Calibri"/>
      <w:sz w:val="20"/>
      <w:szCs w:val="20"/>
      <w:lang w:eastAsia="en-US"/>
    </w:rPr>
  </w:style>
  <w:style w:type="paragraph" w:styleId="afc">
    <w:name w:val="Normal (Web)"/>
    <w:basedOn w:val="a"/>
    <w:pPr>
      <w:spacing w:before="28" w:after="28"/>
    </w:pPr>
  </w:style>
  <w:style w:type="paragraph" w:styleId="afd">
    <w:name w:val="No Spacing"/>
    <w:pPr>
      <w:suppressAutoHyphens/>
    </w:pPr>
    <w:rPr>
      <w:rFonts w:ascii="Calibri" w:eastAsia="Calibri" w:hAnsi="Calibri" w:cs="Times New Roman"/>
      <w:lang w:eastAsia="en-US"/>
    </w:rPr>
  </w:style>
  <w:style w:type="paragraph" w:styleId="afe">
    <w:name w:val="TOC Heading"/>
    <w:basedOn w:val="1"/>
    <w:pPr>
      <w:keepLines/>
      <w:spacing w:before="480" w:after="0"/>
    </w:pPr>
    <w:rPr>
      <w:color w:val="365F91"/>
      <w:sz w:val="28"/>
      <w:szCs w:val="28"/>
    </w:rPr>
  </w:style>
  <w:style w:type="paragraph" w:styleId="HTML0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bodytext">
    <w:name w:val="bodytext"/>
    <w:basedOn w:val="a"/>
    <w:pPr>
      <w:spacing w:before="28" w:after="28"/>
    </w:pPr>
  </w:style>
  <w:style w:type="paragraph" w:styleId="27">
    <w:name w:val="Body Text 2"/>
    <w:basedOn w:val="a"/>
    <w:pPr>
      <w:spacing w:after="120" w:line="48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8515F9"/>
    <w:rPr>
      <w:rFonts w:ascii="Times New Roman" w:eastAsia="Times New Roman" w:hAnsi="Times New Roman" w:cs="Times New Roman"/>
      <w:sz w:val="24"/>
      <w:szCs w:val="24"/>
    </w:rPr>
  </w:style>
  <w:style w:type="table" w:styleId="aff">
    <w:name w:val="Table Grid"/>
    <w:basedOn w:val="a1"/>
    <w:uiPriority w:val="59"/>
    <w:rsid w:val="00765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pPr>
      <w:keepNext/>
      <w:numPr>
        <w:numId w:val="2"/>
      </w:numPr>
      <w:spacing w:before="240" w:after="60"/>
      <w:outlineLvl w:val="0"/>
    </w:pPr>
    <w:rPr>
      <w:rFonts w:ascii="Cambria" w:hAnsi="Cambria"/>
      <w:b/>
      <w:bCs/>
      <w:sz w:val="32"/>
      <w:szCs w:val="32"/>
      <w:lang w:eastAsia="en-US"/>
    </w:rPr>
  </w:style>
  <w:style w:type="paragraph" w:styleId="2">
    <w:name w:val="heading 2"/>
    <w:basedOn w:val="a"/>
    <w:pPr>
      <w:keepNext/>
      <w:spacing w:before="240" w:after="60" w:line="360" w:lineRule="auto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pPr>
      <w:keepNext/>
      <w:ind w:left="2160" w:hanging="36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rPr>
      <w:rFonts w:ascii="Cambria" w:hAnsi="Cambria"/>
      <w:b/>
      <w:bCs/>
      <w:sz w:val="32"/>
      <w:szCs w:val="32"/>
      <w:lang w:eastAsia="en-US" w:bidi="ar-SA"/>
    </w:rPr>
  </w:style>
  <w:style w:type="character" w:customStyle="1" w:styleId="20">
    <w:name w:val="Заголовок 2 Знак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rPr>
      <w:b/>
      <w:sz w:val="28"/>
      <w:lang w:bidi="ar-SA"/>
    </w:rPr>
  </w:style>
  <w:style w:type="character" w:customStyle="1" w:styleId="a3">
    <w:name w:val="Верхний колонтитул Знак"/>
    <w:rPr>
      <w:sz w:val="24"/>
      <w:szCs w:val="24"/>
      <w:lang w:val="ru-RU" w:eastAsia="ru-RU" w:bidi="ar-SA"/>
    </w:rPr>
  </w:style>
  <w:style w:type="character" w:styleId="a4">
    <w:name w:val="page number"/>
    <w:basedOn w:val="a0"/>
  </w:style>
  <w:style w:type="character" w:customStyle="1" w:styleId="21">
    <w:name w:val="Нижний колонтитул Знак2"/>
    <w:rPr>
      <w:sz w:val="24"/>
      <w:szCs w:val="24"/>
    </w:rPr>
  </w:style>
  <w:style w:type="character" w:customStyle="1" w:styleId="a5">
    <w:name w:val="Текст выноски Знак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a6">
    <w:name w:val="Нижний колонтитул Знак Знак"/>
    <w:rPr>
      <w:rFonts w:eastAsia="Calibri"/>
      <w:sz w:val="24"/>
      <w:szCs w:val="22"/>
      <w:lang w:val="ru-RU" w:eastAsia="en-US" w:bidi="ar-SA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chulkove">
    <w:name w:val="chulkove"/>
    <w:rPr>
      <w:rFonts w:ascii="Arial" w:hAnsi="Arial" w:cs="Arial"/>
      <w:b w:val="0"/>
      <w:bCs w:val="0"/>
      <w:i w:val="0"/>
      <w:iCs w:val="0"/>
      <w:strike w:val="0"/>
      <w:dstrike w:val="0"/>
      <w:color w:val="00000A"/>
      <w:sz w:val="20"/>
      <w:szCs w:val="20"/>
      <w:u w:val="none"/>
    </w:rPr>
  </w:style>
  <w:style w:type="character" w:customStyle="1" w:styleId="7">
    <w:name w:val="Знак Знак7"/>
    <w:rPr>
      <w:rFonts w:ascii="Cambria" w:hAnsi="Cambria"/>
      <w:b/>
      <w:bCs/>
      <w:sz w:val="32"/>
      <w:szCs w:val="32"/>
      <w:lang w:eastAsia="en-US"/>
    </w:rPr>
  </w:style>
  <w:style w:type="character" w:customStyle="1" w:styleId="22">
    <w:name w:val="Знак Знак2"/>
    <w:rPr>
      <w:rFonts w:ascii="Calibri" w:hAnsi="Calibri" w:cs="Calibri"/>
      <w:sz w:val="22"/>
      <w:szCs w:val="22"/>
      <w:lang w:eastAsia="en-US"/>
    </w:rPr>
  </w:style>
  <w:style w:type="character" w:styleId="a7">
    <w:name w:val="endnote reference"/>
    <w:rPr>
      <w:vertAlign w:val="superscript"/>
    </w:rPr>
  </w:style>
  <w:style w:type="character" w:customStyle="1" w:styleId="a8">
    <w:name w:val="Выделение жирным"/>
    <w:rPr>
      <w:b/>
      <w:bCs/>
    </w:rPr>
  </w:style>
  <w:style w:type="character" w:customStyle="1" w:styleId="23">
    <w:name w:val="Основной текст 2 Знак"/>
    <w:rPr>
      <w:sz w:val="24"/>
      <w:szCs w:val="24"/>
    </w:rPr>
  </w:style>
  <w:style w:type="character" w:customStyle="1" w:styleId="40">
    <w:name w:val="Заголовок 4 Знак"/>
    <w:rPr>
      <w:b/>
      <w:bCs/>
      <w:sz w:val="28"/>
      <w:szCs w:val="28"/>
    </w:rPr>
  </w:style>
  <w:style w:type="character" w:customStyle="1" w:styleId="24">
    <w:name w:val="Основной текст с отступом 2 Знак"/>
  </w:style>
  <w:style w:type="character" w:customStyle="1" w:styleId="a9">
    <w:name w:val="Текст Знак"/>
    <w:rPr>
      <w:rFonts w:ascii="Calibri" w:hAnsi="Calibri"/>
      <w:sz w:val="22"/>
      <w:szCs w:val="22"/>
    </w:rPr>
  </w:style>
  <w:style w:type="character" w:customStyle="1" w:styleId="aa">
    <w:name w:val="Текст концевой сноски Знак"/>
    <w:rPr>
      <w:rFonts w:ascii="Calibri" w:hAnsi="Calibri"/>
      <w:lang w:eastAsia="en-US"/>
    </w:rPr>
  </w:style>
  <w:style w:type="character" w:customStyle="1" w:styleId="HTML">
    <w:name w:val="Стандартный HTML Знак"/>
    <w:rPr>
      <w:rFonts w:ascii="Courier New" w:hAnsi="Courier New" w:cs="Courier New"/>
    </w:rPr>
  </w:style>
  <w:style w:type="character" w:customStyle="1" w:styleId="ab">
    <w:name w:val="Основной текст Знак"/>
    <w:rPr>
      <w:rFonts w:ascii="Arial" w:hAnsi="Arial"/>
      <w:sz w:val="24"/>
      <w:szCs w:val="24"/>
      <w:lang w:eastAsia="ar-SA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eastAsia="Times New Roman" w:cs="Times New Roman"/>
    </w:rPr>
  </w:style>
  <w:style w:type="paragraph" w:customStyle="1" w:styleId="ac">
    <w:name w:val="Заголовок"/>
    <w:basedOn w:val="a"/>
    <w:next w:val="a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d">
    <w:name w:val="Body Text"/>
    <w:basedOn w:val="a"/>
    <w:pPr>
      <w:widowControl w:val="0"/>
      <w:spacing w:after="120"/>
    </w:pPr>
    <w:rPr>
      <w:rFonts w:ascii="Arial" w:hAnsi="Arial"/>
      <w:sz w:val="20"/>
      <w:lang w:eastAsia="ar-SA"/>
    </w:rPr>
  </w:style>
  <w:style w:type="paragraph" w:styleId="ae">
    <w:name w:val="List"/>
    <w:basedOn w:val="ad"/>
    <w:rPr>
      <w:rFonts w:cs="Mangal"/>
    </w:rPr>
  </w:style>
  <w:style w:type="paragraph" w:styleId="af">
    <w:name w:val="Title"/>
    <w:basedOn w:val="a"/>
    <w:pPr>
      <w:suppressLineNumbers/>
      <w:spacing w:before="120" w:after="120"/>
    </w:pPr>
    <w:rPr>
      <w:rFonts w:cs="Mangal"/>
      <w:i/>
      <w:iCs/>
    </w:rPr>
  </w:style>
  <w:style w:type="paragraph" w:styleId="af0">
    <w:name w:val="index heading"/>
    <w:basedOn w:val="a"/>
    <w:pPr>
      <w:suppressLineNumbers/>
    </w:pPr>
    <w:rPr>
      <w:rFonts w:cs="Mangal"/>
    </w:rPr>
  </w:style>
  <w:style w:type="paragraph" w:customStyle="1" w:styleId="ConsPlusNormal">
    <w:name w:val="ConsPlusNormal"/>
    <w:pPr>
      <w:widowControl w:val="0"/>
      <w:suppressAutoHyphens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pPr>
      <w:widowControl w:val="0"/>
      <w:suppressAutoHyphens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pPr>
      <w:widowControl w:val="0"/>
      <w:suppressAutoHyphens/>
    </w:pPr>
    <w:rPr>
      <w:rFonts w:ascii="Arial" w:eastAsia="Times New Roman" w:hAnsi="Arial" w:cs="Arial"/>
      <w:sz w:val="20"/>
      <w:szCs w:val="20"/>
    </w:rPr>
  </w:style>
  <w:style w:type="paragraph" w:customStyle="1" w:styleId="ConsPlusDocList">
    <w:name w:val="ConsPlusDocList"/>
    <w:pPr>
      <w:widowControl w:val="0"/>
      <w:suppressAutoHyphens/>
    </w:pPr>
    <w:rPr>
      <w:rFonts w:ascii="Courier New" w:eastAsia="Times New Roman" w:hAnsi="Courier New" w:cs="Courier New"/>
      <w:sz w:val="20"/>
      <w:szCs w:val="20"/>
    </w:rPr>
  </w:style>
  <w:style w:type="paragraph" w:customStyle="1" w:styleId="af1">
    <w:name w:val="Знак Знак Знак Знак Знак Знак Знак"/>
    <w:basedOn w:val="a"/>
    <w:pPr>
      <w:spacing w:before="28" w:after="28"/>
      <w:jc w:val="both"/>
    </w:pPr>
    <w:rPr>
      <w:rFonts w:ascii="Tahoma" w:hAnsi="Tahoma"/>
      <w:sz w:val="20"/>
      <w:szCs w:val="20"/>
      <w:lang w:val="en-US" w:eastAsia="en-US"/>
    </w:rPr>
  </w:style>
  <w:style w:type="paragraph" w:styleId="af2">
    <w:name w:val="header"/>
    <w:basedOn w:val="a"/>
    <w:pPr>
      <w:tabs>
        <w:tab w:val="center" w:pos="4677"/>
        <w:tab w:val="right" w:pos="9355"/>
      </w:tabs>
    </w:pPr>
  </w:style>
  <w:style w:type="paragraph" w:styleId="af3">
    <w:name w:val="footer"/>
    <w:basedOn w:val="a"/>
    <w:link w:val="af4"/>
    <w:uiPriority w:val="99"/>
    <w:pPr>
      <w:tabs>
        <w:tab w:val="center" w:pos="4677"/>
        <w:tab w:val="right" w:pos="9355"/>
      </w:tabs>
    </w:pPr>
  </w:style>
  <w:style w:type="paragraph" w:customStyle="1" w:styleId="11">
    <w:name w:val="Знак1"/>
    <w:basedOn w:val="a"/>
    <w:pPr>
      <w:spacing w:before="28" w:after="28"/>
    </w:pPr>
    <w:rPr>
      <w:rFonts w:ascii="Tahoma" w:hAnsi="Tahoma"/>
      <w:sz w:val="20"/>
      <w:szCs w:val="20"/>
      <w:lang w:val="en-US" w:eastAsia="en-US"/>
    </w:rPr>
  </w:style>
  <w:style w:type="paragraph" w:styleId="25">
    <w:name w:val="Body Text Indent 2"/>
    <w:basedOn w:val="a"/>
    <w:pPr>
      <w:spacing w:after="120" w:line="480" w:lineRule="auto"/>
      <w:ind w:left="283"/>
    </w:pPr>
    <w:rPr>
      <w:sz w:val="20"/>
      <w:szCs w:val="20"/>
    </w:rPr>
  </w:style>
  <w:style w:type="paragraph" w:customStyle="1" w:styleId="af5">
    <w:name w:val="Знак Знак Знак Знак"/>
    <w:basedOn w:val="a"/>
    <w:pPr>
      <w:spacing w:before="28" w:after="28"/>
      <w:jc w:val="both"/>
    </w:pPr>
    <w:rPr>
      <w:rFonts w:ascii="Tahoma" w:hAnsi="Tahoma"/>
      <w:sz w:val="20"/>
      <w:szCs w:val="20"/>
      <w:lang w:val="en-US" w:eastAsia="en-US"/>
    </w:rPr>
  </w:style>
  <w:style w:type="paragraph" w:styleId="af6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Default">
    <w:name w:val="Default"/>
    <w:pPr>
      <w:suppressAutoHyphens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2">
    <w:name w:val="Абзац списка1"/>
    <w:basedOn w:val="a"/>
    <w:pPr>
      <w:ind w:left="720"/>
    </w:pPr>
    <w:rPr>
      <w:sz w:val="20"/>
      <w:szCs w:val="20"/>
    </w:rPr>
  </w:style>
  <w:style w:type="paragraph" w:customStyle="1" w:styleId="af7">
    <w:name w:val="Знак"/>
    <w:basedOn w:val="a"/>
    <w:pPr>
      <w:spacing w:before="28" w:after="28"/>
      <w:jc w:val="both"/>
    </w:pPr>
    <w:rPr>
      <w:rFonts w:ascii="Tahoma" w:hAnsi="Tahoma"/>
      <w:sz w:val="20"/>
      <w:szCs w:val="20"/>
      <w:lang w:val="en-US" w:eastAsia="en-US"/>
    </w:rPr>
  </w:style>
  <w:style w:type="paragraph" w:styleId="af8">
    <w:name w:val="Plain Text"/>
    <w:basedOn w:val="a"/>
    <w:pPr>
      <w:spacing w:before="28" w:after="28"/>
    </w:pPr>
    <w:rPr>
      <w:rFonts w:ascii="Calibri" w:hAnsi="Calibri"/>
      <w:sz w:val="22"/>
      <w:szCs w:val="22"/>
    </w:rPr>
  </w:style>
  <w:style w:type="paragraph" w:styleId="af9">
    <w:name w:val="List Paragraph"/>
    <w:basedOn w:val="a"/>
    <w:pPr>
      <w:ind w:left="720"/>
    </w:pPr>
    <w:rPr>
      <w:rFonts w:ascii="Calibri" w:hAnsi="Calibri" w:cs="Calibri"/>
      <w:sz w:val="22"/>
      <w:szCs w:val="22"/>
      <w:lang w:eastAsia="en-US"/>
    </w:rPr>
  </w:style>
  <w:style w:type="paragraph" w:styleId="13">
    <w:name w:val="toc 1"/>
    <w:basedOn w:val="a"/>
    <w:pPr>
      <w:tabs>
        <w:tab w:val="left" w:pos="440"/>
        <w:tab w:val="right" w:leader="dot" w:pos="9911"/>
      </w:tabs>
      <w:spacing w:before="120" w:after="120"/>
    </w:pPr>
    <w:rPr>
      <w:rFonts w:cs="Calibri"/>
      <w:b/>
      <w:bCs/>
      <w:caps/>
      <w:color w:val="000000"/>
      <w:sz w:val="20"/>
      <w:szCs w:val="20"/>
    </w:rPr>
  </w:style>
  <w:style w:type="paragraph" w:styleId="26">
    <w:name w:val="toc 2"/>
    <w:basedOn w:val="a"/>
    <w:pPr>
      <w:ind w:left="220"/>
    </w:pPr>
    <w:rPr>
      <w:rFonts w:ascii="Calibri" w:hAnsi="Calibri" w:cs="Calibri"/>
      <w:smallCaps/>
      <w:sz w:val="20"/>
      <w:szCs w:val="20"/>
      <w:lang w:eastAsia="en-US"/>
    </w:rPr>
  </w:style>
  <w:style w:type="paragraph" w:styleId="31">
    <w:name w:val="toc 3"/>
    <w:basedOn w:val="a"/>
    <w:pPr>
      <w:ind w:left="440"/>
    </w:pPr>
    <w:rPr>
      <w:rFonts w:ascii="Calibri" w:hAnsi="Calibri" w:cs="Calibri"/>
      <w:i/>
      <w:iCs/>
      <w:sz w:val="20"/>
      <w:szCs w:val="20"/>
      <w:lang w:eastAsia="en-US"/>
    </w:rPr>
  </w:style>
  <w:style w:type="paragraph" w:styleId="41">
    <w:name w:val="toc 4"/>
    <w:basedOn w:val="a"/>
    <w:pPr>
      <w:ind w:left="660"/>
    </w:pPr>
    <w:rPr>
      <w:rFonts w:ascii="Calibri" w:hAnsi="Calibri" w:cs="Calibri"/>
      <w:sz w:val="18"/>
      <w:szCs w:val="18"/>
      <w:lang w:eastAsia="en-US"/>
    </w:rPr>
  </w:style>
  <w:style w:type="paragraph" w:styleId="5">
    <w:name w:val="toc 5"/>
    <w:basedOn w:val="a"/>
    <w:pPr>
      <w:ind w:left="880"/>
    </w:pPr>
    <w:rPr>
      <w:rFonts w:ascii="Calibri" w:hAnsi="Calibri" w:cs="Calibri"/>
      <w:sz w:val="18"/>
      <w:szCs w:val="18"/>
      <w:lang w:eastAsia="en-US"/>
    </w:rPr>
  </w:style>
  <w:style w:type="paragraph" w:styleId="6">
    <w:name w:val="toc 6"/>
    <w:basedOn w:val="a"/>
    <w:pPr>
      <w:ind w:left="1100"/>
    </w:pPr>
    <w:rPr>
      <w:rFonts w:ascii="Calibri" w:hAnsi="Calibri" w:cs="Calibri"/>
      <w:sz w:val="18"/>
      <w:szCs w:val="18"/>
      <w:lang w:eastAsia="en-US"/>
    </w:rPr>
  </w:style>
  <w:style w:type="paragraph" w:styleId="70">
    <w:name w:val="toc 7"/>
    <w:basedOn w:val="a"/>
    <w:pPr>
      <w:ind w:left="1320"/>
    </w:pPr>
    <w:rPr>
      <w:rFonts w:ascii="Calibri" w:hAnsi="Calibri" w:cs="Calibri"/>
      <w:sz w:val="18"/>
      <w:szCs w:val="18"/>
      <w:lang w:eastAsia="en-US"/>
    </w:rPr>
  </w:style>
  <w:style w:type="paragraph" w:styleId="8">
    <w:name w:val="toc 8"/>
    <w:basedOn w:val="a"/>
    <w:pPr>
      <w:ind w:left="1540"/>
    </w:pPr>
    <w:rPr>
      <w:rFonts w:ascii="Calibri" w:hAnsi="Calibri" w:cs="Calibri"/>
      <w:sz w:val="18"/>
      <w:szCs w:val="18"/>
      <w:lang w:eastAsia="en-US"/>
    </w:rPr>
  </w:style>
  <w:style w:type="paragraph" w:styleId="9">
    <w:name w:val="toc 9"/>
    <w:basedOn w:val="a"/>
    <w:pPr>
      <w:ind w:left="1760"/>
    </w:pPr>
    <w:rPr>
      <w:rFonts w:ascii="Calibri" w:hAnsi="Calibri" w:cs="Calibri"/>
      <w:sz w:val="18"/>
      <w:szCs w:val="18"/>
      <w:lang w:eastAsia="en-US"/>
    </w:rPr>
  </w:style>
  <w:style w:type="paragraph" w:styleId="afa">
    <w:name w:val="caption"/>
    <w:basedOn w:val="a"/>
    <w:rPr>
      <w:rFonts w:ascii="Calibri" w:hAnsi="Calibri" w:cs="Calibri"/>
      <w:b/>
      <w:bCs/>
      <w:sz w:val="20"/>
      <w:szCs w:val="20"/>
      <w:lang w:eastAsia="en-US"/>
    </w:rPr>
  </w:style>
  <w:style w:type="paragraph" w:styleId="afb">
    <w:name w:val="endnote text"/>
    <w:basedOn w:val="a"/>
    <w:rPr>
      <w:rFonts w:ascii="Calibri" w:hAnsi="Calibri"/>
      <w:sz w:val="20"/>
      <w:szCs w:val="20"/>
      <w:lang w:eastAsia="en-US"/>
    </w:rPr>
  </w:style>
  <w:style w:type="paragraph" w:styleId="afc">
    <w:name w:val="Normal (Web)"/>
    <w:basedOn w:val="a"/>
    <w:pPr>
      <w:spacing w:before="28" w:after="28"/>
    </w:pPr>
  </w:style>
  <w:style w:type="paragraph" w:styleId="afd">
    <w:name w:val="No Spacing"/>
    <w:pPr>
      <w:suppressAutoHyphens/>
    </w:pPr>
    <w:rPr>
      <w:rFonts w:ascii="Calibri" w:eastAsia="Calibri" w:hAnsi="Calibri" w:cs="Times New Roman"/>
      <w:lang w:eastAsia="en-US"/>
    </w:rPr>
  </w:style>
  <w:style w:type="paragraph" w:styleId="afe">
    <w:name w:val="TOC Heading"/>
    <w:basedOn w:val="1"/>
    <w:pPr>
      <w:keepLines/>
      <w:spacing w:before="480" w:after="0"/>
    </w:pPr>
    <w:rPr>
      <w:color w:val="365F91"/>
      <w:sz w:val="28"/>
      <w:szCs w:val="28"/>
    </w:rPr>
  </w:style>
  <w:style w:type="paragraph" w:styleId="HTML0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bodytext">
    <w:name w:val="bodytext"/>
    <w:basedOn w:val="a"/>
    <w:pPr>
      <w:spacing w:before="28" w:after="28"/>
    </w:pPr>
  </w:style>
  <w:style w:type="paragraph" w:styleId="27">
    <w:name w:val="Body Text 2"/>
    <w:basedOn w:val="a"/>
    <w:pPr>
      <w:spacing w:after="120" w:line="48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8515F9"/>
    <w:rPr>
      <w:rFonts w:ascii="Times New Roman" w:eastAsia="Times New Roman" w:hAnsi="Times New Roman" w:cs="Times New Roman"/>
      <w:sz w:val="24"/>
      <w:szCs w:val="24"/>
    </w:rPr>
  </w:style>
  <w:style w:type="table" w:styleId="aff">
    <w:name w:val="Table Grid"/>
    <w:basedOn w:val="a1"/>
    <w:uiPriority w:val="59"/>
    <w:rsid w:val="00765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4AB90-0D8E-4056-9904-77D88402B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22</Pages>
  <Words>5554</Words>
  <Characters>31659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SPecialiST RePack</Company>
  <LinksUpToDate>false</LinksUpToDate>
  <CharactersWithSpaces>37139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ConsultantPlus</dc:creator>
  <cp:lastModifiedBy>гыук</cp:lastModifiedBy>
  <cp:revision>3</cp:revision>
  <cp:lastPrinted>2015-10-16T09:36:00Z</cp:lastPrinted>
  <dcterms:created xsi:type="dcterms:W3CDTF">2015-10-16T09:40:00Z</dcterms:created>
  <dcterms:modified xsi:type="dcterms:W3CDTF">2015-10-23T08:39:00Z</dcterms:modified>
</cp:coreProperties>
</file>